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E69" w:rsidRPr="00FF5211" w:rsidRDefault="00FF5211" w:rsidP="00FF5211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FF5211">
        <w:rPr>
          <w:rFonts w:ascii="Times New Roman" w:hAnsi="Times New Roman" w:cs="Times New Roman"/>
          <w:b/>
          <w:sz w:val="24"/>
          <w:szCs w:val="24"/>
        </w:rPr>
        <w:t>Книги</w:t>
      </w:r>
    </w:p>
    <w:p w:rsidR="00FF5211" w:rsidRPr="00FF5211" w:rsidRDefault="00FF5211" w:rsidP="00FF5211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F5211" w:rsidRPr="00FF5211" w:rsidRDefault="001B02EE" w:rsidP="00FF5211">
      <w:pPr>
        <w:pStyle w:val="a3"/>
        <w:numPr>
          <w:ilvl w:val="0"/>
          <w:numId w:val="1"/>
        </w:numPr>
        <w:spacing w:before="4" w:after="120" w:line="223" w:lineRule="auto"/>
        <w:ind w:right="473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FF5211" w:rsidRPr="00FF521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Эпидемиологическая обстановка по природно-очаговым инфекционным болезням в Южном и Северо-Кавказском федеральных округах в 2022 </w:t>
        </w:r>
        <w:proofErr w:type="gramStart"/>
        <w:r w:rsidR="00FF5211" w:rsidRPr="00FF521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г</w:t>
        </w:r>
      </w:hyperlink>
      <w:r w:rsidR="00FF5211" w:rsidRPr="00FF5211">
        <w:rPr>
          <w:rFonts w:ascii="Times New Roman" w:hAnsi="Times New Roman" w:cs="Times New Roman"/>
          <w:sz w:val="24"/>
          <w:szCs w:val="24"/>
        </w:rPr>
        <w:t>.:</w:t>
      </w:r>
      <w:proofErr w:type="gramEnd"/>
      <w:r w:rsidR="00FF5211" w:rsidRPr="00FF5211">
        <w:rPr>
          <w:rFonts w:ascii="Times New Roman" w:hAnsi="Times New Roman" w:cs="Times New Roman"/>
          <w:sz w:val="24"/>
          <w:szCs w:val="24"/>
        </w:rPr>
        <w:t xml:space="preserve"> аналитический обзор / авт.-сост. А.Н. Куличенко, О.В. </w:t>
      </w:r>
      <w:proofErr w:type="spellStart"/>
      <w:r w:rsidR="00FF5211" w:rsidRPr="00FF5211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="00FF5211" w:rsidRPr="00FF5211">
        <w:rPr>
          <w:rFonts w:ascii="Times New Roman" w:hAnsi="Times New Roman" w:cs="Times New Roman"/>
          <w:sz w:val="24"/>
          <w:szCs w:val="24"/>
        </w:rPr>
        <w:t xml:space="preserve">, Д.А. Прислегина, В.В. </w:t>
      </w:r>
      <w:proofErr w:type="spellStart"/>
      <w:r w:rsidR="00FF5211" w:rsidRPr="00FF5211">
        <w:rPr>
          <w:rFonts w:ascii="Times New Roman" w:hAnsi="Times New Roman" w:cs="Times New Roman"/>
          <w:sz w:val="24"/>
          <w:szCs w:val="24"/>
        </w:rPr>
        <w:t>Махова</w:t>
      </w:r>
      <w:proofErr w:type="spellEnd"/>
      <w:r w:rsidR="00FF5211" w:rsidRPr="00FF5211">
        <w:rPr>
          <w:rFonts w:ascii="Times New Roman" w:hAnsi="Times New Roman" w:cs="Times New Roman"/>
          <w:sz w:val="24"/>
          <w:szCs w:val="24"/>
        </w:rPr>
        <w:t xml:space="preserve">, Т.В Таран, Н.Ф. Василенко, Е.А. Манин, У.М. </w:t>
      </w:r>
      <w:proofErr w:type="spellStart"/>
      <w:r w:rsidR="00FF5211" w:rsidRPr="00FF5211">
        <w:rPr>
          <w:rFonts w:ascii="Times New Roman" w:hAnsi="Times New Roman" w:cs="Times New Roman"/>
          <w:sz w:val="24"/>
          <w:szCs w:val="24"/>
        </w:rPr>
        <w:t>Ашибоков</w:t>
      </w:r>
      <w:proofErr w:type="spellEnd"/>
      <w:r w:rsidR="00FF5211" w:rsidRPr="00FF5211">
        <w:rPr>
          <w:rFonts w:ascii="Times New Roman" w:hAnsi="Times New Roman" w:cs="Times New Roman"/>
          <w:sz w:val="24"/>
          <w:szCs w:val="24"/>
        </w:rPr>
        <w:t xml:space="preserve">, Д.В. </w:t>
      </w:r>
      <w:proofErr w:type="spellStart"/>
      <w:r w:rsidR="00FF5211" w:rsidRPr="00FF5211">
        <w:rPr>
          <w:rFonts w:ascii="Times New Roman" w:hAnsi="Times New Roman" w:cs="Times New Roman"/>
          <w:sz w:val="24"/>
          <w:szCs w:val="24"/>
        </w:rPr>
        <w:t>Ульшина</w:t>
      </w:r>
      <w:proofErr w:type="spellEnd"/>
      <w:r w:rsidR="00FF5211" w:rsidRPr="00FF5211">
        <w:rPr>
          <w:rFonts w:ascii="Times New Roman" w:hAnsi="Times New Roman" w:cs="Times New Roman"/>
          <w:sz w:val="24"/>
          <w:szCs w:val="24"/>
        </w:rPr>
        <w:t xml:space="preserve">. – Ставрополь: </w:t>
      </w:r>
      <w:proofErr w:type="spellStart"/>
      <w:r w:rsidR="00FF5211" w:rsidRPr="00FF5211">
        <w:rPr>
          <w:rFonts w:ascii="Times New Roman" w:hAnsi="Times New Roman" w:cs="Times New Roman"/>
          <w:sz w:val="24"/>
          <w:szCs w:val="24"/>
        </w:rPr>
        <w:t>Принт</w:t>
      </w:r>
      <w:proofErr w:type="spellEnd"/>
      <w:r w:rsidR="00FF5211" w:rsidRPr="00FF5211">
        <w:rPr>
          <w:rFonts w:ascii="Times New Roman" w:hAnsi="Times New Roman" w:cs="Times New Roman"/>
          <w:sz w:val="24"/>
          <w:szCs w:val="24"/>
        </w:rPr>
        <w:t>, 2023. – 104 с. – ISBN 978-5-9631-1055-3.</w:t>
      </w:r>
    </w:p>
    <w:p w:rsidR="00FF5211" w:rsidRPr="00FF5211" w:rsidRDefault="00FF5211" w:rsidP="00FF521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F5211">
        <w:rPr>
          <w:rFonts w:ascii="Times New Roman" w:hAnsi="Times New Roman" w:cs="Times New Roman"/>
          <w:bCs/>
          <w:sz w:val="24"/>
          <w:szCs w:val="24"/>
        </w:rPr>
        <w:t xml:space="preserve">Алгоритмы применения учебных наборов штаммов бактерий I-II групп патогенности в рамках дополнительного профессионального образования: методическое пособие / [сост. Е.В. Сазонова, Т.А. </w:t>
      </w:r>
      <w:proofErr w:type="spellStart"/>
      <w:proofErr w:type="gramStart"/>
      <w:r w:rsidRPr="00FF5211">
        <w:rPr>
          <w:rFonts w:ascii="Times New Roman" w:hAnsi="Times New Roman" w:cs="Times New Roman"/>
          <w:bCs/>
          <w:sz w:val="24"/>
          <w:szCs w:val="24"/>
        </w:rPr>
        <w:t>Малюкова,Е.В</w:t>
      </w:r>
      <w:proofErr w:type="spellEnd"/>
      <w:r w:rsidRPr="00FF5211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FF521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5211">
        <w:rPr>
          <w:rFonts w:ascii="Times New Roman" w:hAnsi="Times New Roman" w:cs="Times New Roman"/>
          <w:bCs/>
          <w:sz w:val="24"/>
          <w:szCs w:val="24"/>
        </w:rPr>
        <w:t>Растунцева</w:t>
      </w:r>
      <w:proofErr w:type="spellEnd"/>
      <w:r w:rsidRPr="00FF5211">
        <w:rPr>
          <w:rFonts w:ascii="Times New Roman" w:hAnsi="Times New Roman" w:cs="Times New Roman"/>
          <w:bCs/>
          <w:sz w:val="24"/>
          <w:szCs w:val="24"/>
        </w:rPr>
        <w:t xml:space="preserve">, Е.Б. </w:t>
      </w:r>
      <w:proofErr w:type="spellStart"/>
      <w:r w:rsidRPr="00FF5211">
        <w:rPr>
          <w:rFonts w:ascii="Times New Roman" w:hAnsi="Times New Roman" w:cs="Times New Roman"/>
          <w:bCs/>
          <w:sz w:val="24"/>
          <w:szCs w:val="24"/>
        </w:rPr>
        <w:t>Жилченко</w:t>
      </w:r>
      <w:proofErr w:type="spellEnd"/>
      <w:r w:rsidRPr="00FF5211">
        <w:rPr>
          <w:rFonts w:ascii="Times New Roman" w:hAnsi="Times New Roman" w:cs="Times New Roman"/>
          <w:bCs/>
          <w:sz w:val="24"/>
          <w:szCs w:val="24"/>
        </w:rPr>
        <w:t xml:space="preserve">, Т.В. Таран, Н.В. Жаринова, И.Ю. </w:t>
      </w:r>
      <w:proofErr w:type="spellStart"/>
      <w:r w:rsidRPr="00FF5211">
        <w:rPr>
          <w:rFonts w:ascii="Times New Roman" w:hAnsi="Times New Roman" w:cs="Times New Roman"/>
          <w:bCs/>
          <w:sz w:val="24"/>
          <w:szCs w:val="24"/>
        </w:rPr>
        <w:t>Борздова</w:t>
      </w:r>
      <w:proofErr w:type="spellEnd"/>
      <w:r w:rsidRPr="00FF5211">
        <w:rPr>
          <w:rFonts w:ascii="Times New Roman" w:hAnsi="Times New Roman" w:cs="Times New Roman"/>
          <w:bCs/>
          <w:sz w:val="24"/>
          <w:szCs w:val="24"/>
        </w:rPr>
        <w:t xml:space="preserve"> [и др.]]. – Саратов: Издательство Российского научно-исследовательского противочумного института "Микроб", 2023. – 156 с. – ISBN 978-5-00207-226-2. </w:t>
      </w:r>
    </w:p>
    <w:p w:rsidR="00FF5211" w:rsidRPr="00FF5211" w:rsidRDefault="00FF5211" w:rsidP="00FF5211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F5211" w:rsidRPr="007A688C" w:rsidRDefault="00FF5211" w:rsidP="00FF5211">
      <w:pPr>
        <w:rPr>
          <w:rFonts w:ascii="Times New Roman" w:hAnsi="Times New Roman" w:cs="Times New Roman"/>
          <w:b/>
          <w:sz w:val="24"/>
          <w:szCs w:val="24"/>
        </w:rPr>
      </w:pPr>
      <w:r w:rsidRPr="007A688C">
        <w:rPr>
          <w:rFonts w:ascii="Times New Roman" w:hAnsi="Times New Roman" w:cs="Times New Roman"/>
          <w:b/>
          <w:sz w:val="24"/>
          <w:szCs w:val="24"/>
        </w:rPr>
        <w:t>Публикации в научных журналах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5211" w:rsidRPr="00854999" w:rsidRDefault="00FF5211" w:rsidP="00FF5211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Цапко Н.В. </w:t>
      </w:r>
      <w:hyperlink r:id="rId6" w:history="1">
        <w:r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Роль </w:t>
        </w:r>
        <w:proofErr w:type="spellStart"/>
        <w:r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врановых</w:t>
        </w:r>
        <w:proofErr w:type="spellEnd"/>
        <w:r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птиц в прокормлении иксодовых клещей (</w:t>
        </w:r>
        <w:proofErr w:type="spellStart"/>
        <w:r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Acarina</w:t>
        </w:r>
        <w:proofErr w:type="spellEnd"/>
        <w:r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, </w:t>
        </w:r>
        <w:proofErr w:type="spellStart"/>
        <w:r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Ixodidae</w:t>
        </w:r>
        <w:proofErr w:type="spellEnd"/>
        <w:r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) на Северном Кавказе</w:t>
        </w:r>
      </w:hyperlink>
      <w:r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Н.В. Цапко // </w:t>
      </w:r>
      <w:hyperlink r:id="rId7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Русский орнитологический журнал</w:t>
        </w:r>
      </w:hyperlink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– 2023. – Т. 32, </w:t>
      </w:r>
      <w:hyperlink r:id="rId8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2263</w:t>
        </w:r>
      </w:hyperlink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156-160.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Саркисян Н.С. </w:t>
      </w:r>
      <w:hyperlink r:id="rId9" w:history="1">
        <w:r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Значение гематологических маркеров крови при бруцеллёзе (обзор литературы)</w:t>
        </w:r>
      </w:hyperlink>
      <w:r w:rsidRPr="00854999">
        <w:rPr>
          <w:rFonts w:ascii="Times New Roman" w:hAnsi="Times New Roman" w:cs="Times New Roman"/>
          <w:sz w:val="24"/>
          <w:szCs w:val="24"/>
        </w:rPr>
        <w:t xml:space="preserve"> /</w:t>
      </w:r>
      <w:r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Н.С.</w:t>
      </w:r>
      <w:r w:rsidRPr="00854999">
        <w:rPr>
          <w:rFonts w:ascii="Times New Roman" w:hAnsi="Times New Roman" w:cs="Times New Roman"/>
          <w:sz w:val="24"/>
          <w:szCs w:val="24"/>
        </w:rPr>
        <w:t xml:space="preserve"> </w:t>
      </w:r>
      <w:r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Саркисян, А.Н. Куличенко // </w:t>
      </w:r>
      <w:hyperlink r:id="rId10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Клиническая лабораторная диагностика</w:t>
        </w:r>
      </w:hyperlink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– 2023. – Т. 68, </w:t>
      </w:r>
      <w:hyperlink r:id="rId11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</w:t>
        </w:r>
      </w:hyperlink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36-40. – </w:t>
      </w:r>
      <w:r w:rsidRPr="00854999">
        <w:rPr>
          <w:rFonts w:ascii="Times New Roman" w:hAnsi="Times New Roman" w:cs="Times New Roman"/>
          <w:sz w:val="24"/>
          <w:szCs w:val="24"/>
        </w:rPr>
        <w:t>DOI: </w:t>
      </w:r>
      <w:hyperlink r:id="rId12" w:tgtFrame="_blank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10.51620/0869-2084-2023-68-1-36-40</w:t>
        </w:r>
      </w:hyperlink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854999">
        <w:rPr>
          <w:rFonts w:ascii="Times New Roman" w:hAnsi="Times New Roman" w:cs="Times New Roman"/>
          <w:sz w:val="24"/>
          <w:szCs w:val="24"/>
        </w:rPr>
        <w:t xml:space="preserve">Дубянский В.М. «Объясняющие» модели заболеваемости клещевыми инфекциями (на примере Астраханской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риккетсиозной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 и Крымской-Конго геморрагической лихорадок) / В.М. Дубянский, Д.А. Прислегина, А.Е. Платонов // Журнал микробиологии, эпидемиологии и иммунобиологии. – 2023. – № 1. – С. 34–45. – 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854999">
        <w:rPr>
          <w:rFonts w:ascii="Times New Roman" w:hAnsi="Times New Roman" w:cs="Times New Roman"/>
          <w:sz w:val="24"/>
          <w:szCs w:val="24"/>
        </w:rPr>
        <w:t xml:space="preserve">: 10/36233/0372-9311-344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>Особенности эпидемического процесса и эпидемические риски COVID-19 в субъектах северного Кавказа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В.В. </w:t>
      </w:r>
      <w:proofErr w:type="spellStart"/>
      <w:r w:rsidR="00FF5211" w:rsidRPr="00854999">
        <w:rPr>
          <w:rFonts w:ascii="Times New Roman" w:hAnsi="Times New Roman" w:cs="Times New Roman"/>
          <w:sz w:val="24"/>
          <w:szCs w:val="24"/>
        </w:rPr>
        <w:t>Махова</w:t>
      </w:r>
      <w:proofErr w:type="spellEnd"/>
      <w:r w:rsidR="00FF5211" w:rsidRPr="00854999">
        <w:rPr>
          <w:rFonts w:ascii="Times New Roman" w:hAnsi="Times New Roman" w:cs="Times New Roman"/>
          <w:sz w:val="24"/>
          <w:szCs w:val="24"/>
        </w:rPr>
        <w:t xml:space="preserve">, О.В. </w:t>
      </w:r>
      <w:proofErr w:type="spellStart"/>
      <w:r w:rsidR="00FF5211" w:rsidRPr="0085499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="00FF5211" w:rsidRPr="00854999">
        <w:rPr>
          <w:rFonts w:ascii="Times New Roman" w:hAnsi="Times New Roman" w:cs="Times New Roman"/>
          <w:sz w:val="24"/>
          <w:szCs w:val="24"/>
        </w:rPr>
        <w:t xml:space="preserve">, А.Н. Куличенко // </w:t>
      </w:r>
      <w:hyperlink r:id="rId14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>Эпидемиология и вакцинопрофилактика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>. - 2023. - Т. 22, </w:t>
      </w:r>
      <w:hyperlink r:id="rId15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>№ 1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>. - С. 74-81. – DOI: </w:t>
      </w:r>
      <w:hyperlink r:id="rId16" w:tgtFrame="_blank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>10.31631/2073-3046-2023-22-1-74-81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9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hyperlink r:id="rId17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 xml:space="preserve">Obtaining </w:t>
        </w:r>
        <w:proofErr w:type="gram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 xml:space="preserve">A Strain-Producer Of The Recombinant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Rbd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 xml:space="preserve"> Antigen Of The</w:t>
        </w:r>
        <w:proofErr w:type="gram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 xml:space="preserve"> Sars-Cov-2 Virus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FF5211" w:rsidRPr="008549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F5211" w:rsidRPr="00854999">
        <w:rPr>
          <w:rFonts w:ascii="Times New Roman" w:hAnsi="Times New Roman" w:cs="Times New Roman"/>
          <w:iCs/>
          <w:sz w:val="24"/>
          <w:szCs w:val="24"/>
          <w:lang w:val="en-US"/>
        </w:rPr>
        <w:t>Y.A.</w:t>
      </w:r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lang w:val="en-US"/>
        </w:rPr>
        <w:t>Tuz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E.I.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lang w:val="en-US"/>
        </w:rPr>
        <w:t>Vasilenko</w:t>
      </w:r>
      <w:proofErr w:type="spellEnd"/>
      <w:r w:rsidR="00FF5211" w:rsidRPr="008549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F5211" w:rsidRPr="0085499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// </w:t>
      </w:r>
      <w:hyperlink r:id="rId18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Тенденции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развития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науки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образования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– </w:t>
      </w:r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2023. 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– </w:t>
      </w:r>
      <w:hyperlink r:id="rId19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№ 93-8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– </w:t>
      </w:r>
      <w:proofErr w:type="gramStart"/>
      <w:r w:rsidR="00FF5211" w:rsidRPr="00854999">
        <w:rPr>
          <w:rFonts w:ascii="Times New Roman" w:hAnsi="Times New Roman" w:cs="Times New Roman"/>
          <w:sz w:val="24"/>
          <w:szCs w:val="24"/>
        </w:rPr>
        <w:t>С</w:t>
      </w:r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>. 15</w:t>
      </w:r>
      <w:proofErr w:type="gramEnd"/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-19. 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>– DOI: </w:t>
      </w:r>
      <w:hyperlink r:id="rId20" w:tgtFrame="_blank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>10.18411/trnio-01-2023-385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9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hyperlink r:id="rId21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Филогенетический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анализ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штаммов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Bacillus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>Anthracis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, 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выделенных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в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Республике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Дагестан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О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В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Бобрышева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С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В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Писаренко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Д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А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Ковалев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Е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И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Еременко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А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Г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Рязанова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О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В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Семенова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Д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В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Ульшина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А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Н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Куличенко</w:t>
      </w:r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hyperlink r:id="rId22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Медицинский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вестник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Северного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Кавказа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. – 2023. – 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Т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>. 18, </w:t>
      </w:r>
      <w:hyperlink r:id="rId23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>№ 1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. – </w:t>
      </w:r>
      <w:proofErr w:type="gramStart"/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С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>. 29</w:t>
      </w:r>
      <w:proofErr w:type="gramEnd"/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>-32. – DOI: </w:t>
      </w:r>
      <w:hyperlink r:id="rId24" w:tgtFrame="_blank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>10.14300/mnnc.2023.18007</w:t>
        </w:r>
      </w:hyperlink>
      <w:r w:rsidR="00881106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Значение дисфункции эндотелия в патогенезе бруцеллеза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Н.С. Саркисян, А.Н. Куличенко // </w:t>
      </w:r>
      <w:hyperlink r:id="rId26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Инфекционные болезни: новости, мнения, обучение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– 2023. – Т. 12, </w:t>
      </w:r>
      <w:hyperlink r:id="rId27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 (44)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– С. 105-109. – DOI: </w:t>
      </w:r>
      <w:hyperlink r:id="rId28" w:tgtFrame="_blank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10.33029/2305-3496-2023-12-1-105-109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2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Совершенствование эпидемиологического надзора за природными очагами чумы Российской Федерации и прогноз их эпизоотической активности на 2023 г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>.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 Н.В. Попов, И.Г. Карнаухов, А.А. Кузнецов, А.Н. Матросов, А.В. Иванова, К.С.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Марцоха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В.М. Корзун, Д.Б.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Вержуцкий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Е.В.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Чипанин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А.В. Холин, А.А. Лопатин, В.М. Дубянский, У.М.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Ашибоков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А.Ю.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Газиева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С.В. Балахонов, А.Н. Куличенко,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lastRenderedPageBreak/>
        <w:t xml:space="preserve">В.В.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Кутырев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30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- 2023. - </w:t>
      </w:r>
      <w:hyperlink r:id="rId31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С. 67-74. </w:t>
      </w:r>
      <w:r w:rsidR="00CD13C2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– DOI: </w:t>
      </w:r>
      <w:r w:rsidR="00CD13C2" w:rsidRPr="00CD13C2">
        <w:rPr>
          <w:rFonts w:ascii="Times New Roman" w:hAnsi="Times New Roman" w:cs="Times New Roman"/>
          <w:sz w:val="24"/>
          <w:szCs w:val="24"/>
          <w:shd w:val="clear" w:color="auto" w:fill="F5F5F5"/>
        </w:rPr>
        <w:t>10.21055/0370-1069-2023-1-67-74</w:t>
      </w:r>
      <w:r w:rsidR="00CD13C2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2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Блохи (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Siphonaptera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) грызунов в Закавказском высокогорном природном очаге чумы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Б.К.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Котти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33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Паразитология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- 2023. - Т. 57, </w:t>
      </w:r>
      <w:hyperlink r:id="rId34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С. 151-166. </w:t>
      </w:r>
      <w:r w:rsidR="00F14267" w:rsidRPr="00F14267">
        <w:rPr>
          <w:rFonts w:ascii="Times New Roman" w:hAnsi="Times New Roman" w:cs="Times New Roman"/>
          <w:sz w:val="24"/>
          <w:szCs w:val="24"/>
        </w:rPr>
        <w:t xml:space="preserve">– </w:t>
      </w:r>
      <w:r w:rsidR="00F14267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F14267" w:rsidRPr="00F14267">
        <w:rPr>
          <w:rFonts w:ascii="Times New Roman" w:hAnsi="Times New Roman" w:cs="Times New Roman"/>
          <w:sz w:val="24"/>
          <w:szCs w:val="24"/>
        </w:rPr>
        <w:t xml:space="preserve">: </w:t>
      </w:r>
      <w:r w:rsidR="00EC5C97" w:rsidRPr="00EC5C97">
        <w:rPr>
          <w:rFonts w:ascii="Times New Roman" w:hAnsi="Times New Roman" w:cs="Times New Roman"/>
          <w:sz w:val="24"/>
          <w:szCs w:val="24"/>
          <w:shd w:val="clear" w:color="auto" w:fill="F5F5F5"/>
        </w:rPr>
        <w:t>10.31857/S0031184723020059</w:t>
      </w:r>
      <w:r w:rsidR="00EC5C97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2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Блохи (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Siphonaptera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) млекопитающих и птиц южной части Прикаспийского песчаного природного очага чумы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Н.В. Ермолова, Ю.С. Артюшина, Е.В. Лазаренко, Д.М.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Бамматов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М.П. Григорьев, Л.И. Климова, Д.Б.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Сурхаев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А.Х.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Халидов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36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Паразитология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- 2023. - Т. 57, </w:t>
      </w:r>
      <w:hyperlink r:id="rId37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С. 137-150. </w:t>
      </w:r>
      <w:r w:rsidR="00F14267" w:rsidRPr="00F14267">
        <w:rPr>
          <w:rFonts w:ascii="Times New Roman" w:hAnsi="Times New Roman" w:cs="Times New Roman"/>
          <w:sz w:val="24"/>
          <w:szCs w:val="24"/>
        </w:rPr>
        <w:t xml:space="preserve">– </w:t>
      </w:r>
      <w:r w:rsidR="00F14267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F14267" w:rsidRPr="00F14267">
        <w:rPr>
          <w:rFonts w:ascii="Times New Roman" w:hAnsi="Times New Roman" w:cs="Times New Roman"/>
          <w:sz w:val="24"/>
          <w:szCs w:val="24"/>
        </w:rPr>
        <w:t>:</w:t>
      </w:r>
      <w:r w:rsidR="00F14267">
        <w:rPr>
          <w:rFonts w:ascii="Times New Roman" w:hAnsi="Times New Roman" w:cs="Times New Roman"/>
          <w:sz w:val="24"/>
          <w:szCs w:val="24"/>
        </w:rPr>
        <w:t xml:space="preserve"> </w:t>
      </w:r>
      <w:r w:rsidR="00196276" w:rsidRPr="00196276">
        <w:rPr>
          <w:rFonts w:ascii="Times New Roman" w:hAnsi="Times New Roman" w:cs="Times New Roman"/>
          <w:sz w:val="24"/>
          <w:szCs w:val="24"/>
        </w:rPr>
        <w:t>10.31857/S0031184723020047</w:t>
      </w:r>
      <w:r w:rsidR="001962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2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Актуальные природно-очаговые инфекции в регионе Кавказских Минеральных Вод Ставропольского края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Н.Ф. Василенко, Д.А. Прислегина, Е.А. Манин, А.С. Волынкина, Я.В. Лисицкая, Л.И. Шапошникова, У.М.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Ашибоков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Т.В. Таран, О.В.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Малецкая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В.М. Дубянский, А.Е. Платонов, А.Н. Куличенко // </w:t>
      </w:r>
      <w:hyperlink r:id="rId39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Эпидемиология и инфекционные болезни. Актуальные вопросы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- 2023. - Т. 13, </w:t>
      </w:r>
      <w:hyperlink r:id="rId40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1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С. 18-24. </w:t>
      </w:r>
      <w:r w:rsidR="00F14267" w:rsidRPr="00854999">
        <w:rPr>
          <w:rFonts w:ascii="Times New Roman" w:hAnsi="Times New Roman" w:cs="Times New Roman"/>
          <w:sz w:val="24"/>
          <w:szCs w:val="24"/>
          <w:lang w:val="en-US"/>
        </w:rPr>
        <w:t>– DOI:</w:t>
      </w:r>
      <w:r w:rsidR="00F14267">
        <w:rPr>
          <w:rFonts w:ascii="Times New Roman" w:hAnsi="Times New Roman" w:cs="Times New Roman"/>
          <w:sz w:val="24"/>
          <w:szCs w:val="24"/>
        </w:rPr>
        <w:t xml:space="preserve"> </w:t>
      </w:r>
      <w:r w:rsidR="00196276" w:rsidRPr="00196276">
        <w:rPr>
          <w:rFonts w:ascii="Times New Roman" w:hAnsi="Times New Roman" w:cs="Times New Roman"/>
          <w:sz w:val="24"/>
          <w:szCs w:val="24"/>
        </w:rPr>
        <w:t>10.18565/epidem.2023.13.1.18-24</w:t>
      </w:r>
      <w:r w:rsidR="001962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hyperlink r:id="rId41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Riverine Barriers And Geographic Variation In Little Ground Squirrel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>Spermophilus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>Pygmaeus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 (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>Sciuridae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,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  <w:lang w:val="en-US"/>
          </w:rPr>
          <w:t>Rodentia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  <w:lang w:val="en-US"/>
          </w:rPr>
          <w:t>) Based On Mitochondrial Cytochrome B Gene Sequences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O.A.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Ermakov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O.V.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Brandler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A.Yu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Ivanov, A.D.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Ivanova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A.A.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Kesyan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A.Kh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Khalidov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K.Yu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Lotiev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S.A.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Lukonina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N.V.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Tsapko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, S.V.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>Titov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  <w:lang w:val="en-US"/>
        </w:rPr>
        <w:t xml:space="preserve"> //</w:t>
      </w:r>
      <w:r w:rsidR="00FF5211" w:rsidRPr="00854999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  <w:lang w:val="en-US"/>
        </w:rPr>
        <w:t xml:space="preserve"> </w:t>
      </w:r>
      <w:hyperlink r:id="rId42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 xml:space="preserve">Russian Journal of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>Theriology</w:t>
        </w:r>
        <w:proofErr w:type="spellEnd"/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. - 2023. - 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Т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>. 22, </w:t>
      </w:r>
      <w:hyperlink r:id="rId43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  <w:lang w:val="en-US"/>
          </w:rPr>
          <w:t>№ 1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. - </w:t>
      </w:r>
      <w:proofErr w:type="gramStart"/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С</w:t>
      </w:r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>. 24</w:t>
      </w:r>
      <w:proofErr w:type="gramEnd"/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  <w:lang w:val="en-US"/>
        </w:rPr>
        <w:t xml:space="preserve">-31. </w:t>
      </w:r>
      <w:r w:rsidR="00F14267" w:rsidRPr="00854999">
        <w:rPr>
          <w:rFonts w:ascii="Times New Roman" w:hAnsi="Times New Roman" w:cs="Times New Roman"/>
          <w:sz w:val="24"/>
          <w:szCs w:val="24"/>
          <w:lang w:val="en-US"/>
        </w:rPr>
        <w:t>– DOI:</w:t>
      </w:r>
      <w:r w:rsidR="00F14267" w:rsidRPr="00F14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2214" w:rsidRPr="00432214">
        <w:rPr>
          <w:rFonts w:ascii="Times New Roman" w:hAnsi="Times New Roman" w:cs="Times New Roman"/>
          <w:sz w:val="24"/>
          <w:szCs w:val="24"/>
          <w:lang w:val="en-US"/>
        </w:rPr>
        <w:t xml:space="preserve">10.15298/rusjtheriol.22.1.03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854999">
        <w:rPr>
          <w:rFonts w:ascii="Times New Roman" w:hAnsi="Times New Roman" w:cs="Times New Roman"/>
          <w:sz w:val="24"/>
          <w:szCs w:val="24"/>
        </w:rPr>
        <w:t>Разработка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метода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молекулярного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субтипирования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Bacillus </w:t>
      </w:r>
      <w:proofErr w:type="spellStart"/>
      <w:r w:rsidRPr="00854999">
        <w:rPr>
          <w:rFonts w:ascii="Times New Roman" w:hAnsi="Times New Roman" w:cs="Times New Roman"/>
          <w:i/>
          <w:sz w:val="24"/>
          <w:szCs w:val="24"/>
          <w:lang w:val="en-US"/>
        </w:rPr>
        <w:t>antracis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с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использованием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HRM </w:t>
      </w:r>
      <w:r w:rsidRPr="00854999">
        <w:rPr>
          <w:rFonts w:ascii="Times New Roman" w:hAnsi="Times New Roman" w:cs="Times New Roman"/>
          <w:sz w:val="24"/>
          <w:szCs w:val="24"/>
        </w:rPr>
        <w:t>ППР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854999">
        <w:rPr>
          <w:rFonts w:ascii="Times New Roman" w:hAnsi="Times New Roman" w:cs="Times New Roman"/>
          <w:sz w:val="24"/>
          <w:szCs w:val="24"/>
        </w:rPr>
        <w:t>Г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Печковский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Е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И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Еременко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Г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Рязанова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С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В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Писаренко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Н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Шапаков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Л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Ю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Аксенова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О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В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Семенова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Л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Д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Тимченко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А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54999">
        <w:rPr>
          <w:rFonts w:ascii="Times New Roman" w:hAnsi="Times New Roman" w:cs="Times New Roman"/>
          <w:sz w:val="24"/>
          <w:szCs w:val="24"/>
        </w:rPr>
        <w:t>Н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4999">
        <w:rPr>
          <w:rFonts w:ascii="Times New Roman" w:hAnsi="Times New Roman" w:cs="Times New Roman"/>
          <w:sz w:val="24"/>
          <w:szCs w:val="24"/>
        </w:rPr>
        <w:t>Куличенко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Pr="00854999">
        <w:rPr>
          <w:rFonts w:ascii="Times New Roman" w:hAnsi="Times New Roman" w:cs="Times New Roman"/>
          <w:sz w:val="24"/>
          <w:szCs w:val="24"/>
        </w:rPr>
        <w:t>Журнал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микробиологии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4999">
        <w:rPr>
          <w:rFonts w:ascii="Times New Roman" w:hAnsi="Times New Roman" w:cs="Times New Roman"/>
          <w:sz w:val="24"/>
          <w:szCs w:val="24"/>
        </w:rPr>
        <w:t>эпидемиологии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и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>иммунобиологии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– 2023. – № 2. – </w:t>
      </w:r>
      <w:proofErr w:type="gramStart"/>
      <w:r w:rsidRPr="00854999">
        <w:rPr>
          <w:rFonts w:ascii="Times New Roman" w:hAnsi="Times New Roman" w:cs="Times New Roman"/>
          <w:sz w:val="24"/>
          <w:szCs w:val="24"/>
        </w:rPr>
        <w:t>С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>. 178</w:t>
      </w:r>
      <w:proofErr w:type="gram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–187. – DOI: 10.36233/0372-9311-353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9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 xml:space="preserve">Ассоциация между полиморфизмом генов гормона роста и лептина с параметрами мясной продуктивности у Северокавказской </w:t>
        </w:r>
        <w:proofErr w:type="gramStart"/>
        <w:r w:rsidR="00FF5211" w:rsidRPr="00854999">
          <w:rPr>
            <w:rFonts w:ascii="Times New Roman" w:hAnsi="Times New Roman" w:cs="Times New Roman"/>
            <w:sz w:val="24"/>
            <w:szCs w:val="24"/>
          </w:rPr>
          <w:t>мясо-шерстной</w:t>
        </w:r>
        <w:proofErr w:type="gramEnd"/>
        <w:r w:rsidR="00FF5211" w:rsidRPr="00854999">
          <w:rPr>
            <w:rFonts w:ascii="Times New Roman" w:hAnsi="Times New Roman" w:cs="Times New Roman"/>
            <w:sz w:val="24"/>
            <w:szCs w:val="24"/>
          </w:rPr>
          <w:t xml:space="preserve"> породы овец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Л.Н. Скорых, А.В. Скокова, А.А. Омаров, И.И. </w:t>
      </w:r>
      <w:proofErr w:type="spellStart"/>
      <w:r w:rsidR="00FF5211" w:rsidRPr="00854999">
        <w:rPr>
          <w:rFonts w:ascii="Times New Roman" w:hAnsi="Times New Roman" w:cs="Times New Roman"/>
          <w:sz w:val="24"/>
          <w:szCs w:val="24"/>
        </w:rPr>
        <w:t>Дмитрик</w:t>
      </w:r>
      <w:proofErr w:type="spellEnd"/>
      <w:r w:rsidR="00FF5211" w:rsidRPr="00854999">
        <w:rPr>
          <w:rFonts w:ascii="Times New Roman" w:hAnsi="Times New Roman" w:cs="Times New Roman"/>
          <w:sz w:val="24"/>
          <w:szCs w:val="24"/>
        </w:rPr>
        <w:t xml:space="preserve">, Н.С. Сафонова // </w:t>
      </w:r>
      <w:hyperlink r:id="rId45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>Вестник АПК Ставрополья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– 2023. – </w:t>
      </w:r>
      <w:hyperlink r:id="rId46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>№ 1 (49)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– С. 33–36.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: </w:t>
      </w:r>
      <w:r w:rsidR="00675983" w:rsidRPr="00675983">
        <w:rPr>
          <w:rFonts w:ascii="Times New Roman" w:hAnsi="Times New Roman" w:cs="Times New Roman"/>
          <w:sz w:val="24"/>
          <w:szCs w:val="24"/>
        </w:rPr>
        <w:t>10.31279/222-9345-2023-12-49-33-36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Выявление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фагоиндуцируемых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мобильных генетических элементов в штаммах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  <w:shd w:val="clear" w:color="auto" w:fill="F5F5F5"/>
          </w:rPr>
          <w:t>Vibrio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  <w:shd w:val="clear" w:color="auto" w:fill="F5F5F5"/>
          </w:rPr>
          <w:t>cholerae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 О1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биовара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Эль Тор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С.П.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Заднова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Н.А. Плеханов, А.Ю. Спирина, И.Г.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Швиденко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</w:t>
      </w:r>
      <w:r w:rsidR="00FF5211" w:rsidRPr="00854999">
        <w:rPr>
          <w:rFonts w:ascii="Times New Roman" w:hAnsi="Times New Roman" w:cs="Times New Roman"/>
          <w:iCs/>
          <w:sz w:val="24"/>
          <w:szCs w:val="24"/>
          <w:bdr w:val="single" w:sz="4" w:space="0" w:color="auto"/>
          <w:shd w:val="clear" w:color="auto" w:fill="F5F5F5"/>
        </w:rPr>
        <w:t>В.Н. Савельев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48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 – </w:t>
      </w:r>
      <w:hyperlink r:id="rId49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112-119.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675983" w:rsidRPr="00675983">
        <w:rPr>
          <w:rFonts w:ascii="Times New Roman" w:hAnsi="Times New Roman" w:cs="Times New Roman"/>
          <w:sz w:val="24"/>
          <w:szCs w:val="24"/>
        </w:rPr>
        <w:t>10.21055/0370-1069-2023-2-112-119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Анализ ситуации по сибирской язве в 2022 г. в мире, прогноз на 2023 г. в Российской Федерации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А.Г. Рязанова, О.Н.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Скударева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Д.К. Герасименко, Ф.В.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Логвин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Л.Ю. Аксенова, О.В. Семенова, Е.И. Еременко, Т.М.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Головинская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Г.А.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Печковский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А.Н. Куличенко // </w:t>
      </w:r>
      <w:hyperlink r:id="rId51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 – </w:t>
      </w:r>
      <w:hyperlink r:id="rId52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88-94.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DC7FFD" w:rsidRPr="00DC7FFD">
        <w:rPr>
          <w:rFonts w:ascii="Times New Roman" w:hAnsi="Times New Roman" w:cs="Times New Roman"/>
          <w:sz w:val="24"/>
          <w:szCs w:val="24"/>
        </w:rPr>
        <w:t>10.21055/0370-1069-2023-2-88-94</w:t>
      </w:r>
      <w:r w:rsidR="00DC7F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Анализ заболеваемости бруцеллезом и молекулярно-генетическая характеристика популяции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бруцелл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на территории Российской Федерации</w:t>
        </w:r>
      </w:hyperlink>
      <w:r w:rsidR="00FF5211" w:rsidRPr="00854999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5F5F5"/>
        </w:rPr>
        <w:t xml:space="preserve">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/ Д.Г. Пономаренко, А.А.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Хачатурова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Д.А. Ковалёв, О.Н.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Скударева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Д.Е. Лукашевич, И.В. Жаринова, А.В.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Даурова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А.Н. Германова, О.В. Логвиненко, Е.Л. Ракитина, М.В. Костюченко, И.В. Кузнецова, Н.А.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Шапаков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О.В.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Бобрышева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С.В. Писаренко, Е.А. Манин, О.В.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Малецкая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А.Н. Куличенко // </w:t>
      </w:r>
      <w:hyperlink r:id="rId54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 – </w:t>
      </w:r>
      <w:hyperlink r:id="rId55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61-74.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4D057C" w:rsidRPr="004D057C">
        <w:rPr>
          <w:rFonts w:ascii="Times New Roman" w:hAnsi="Times New Roman" w:cs="Times New Roman"/>
          <w:sz w:val="24"/>
          <w:szCs w:val="24"/>
        </w:rPr>
        <w:t>10.21055/0370-1069-2023-2-61-74</w:t>
      </w:r>
      <w:r w:rsidR="004D05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Крымская геморрагическая лихорадка: эпидемиологическая и эпизоотологическая ситуация в Российской Федерации в 2022 г., прогноз заболеваемости на 2023 г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lastRenderedPageBreak/>
        <w:t xml:space="preserve">А.С. Волынкина, Н.О. Ткаченко, О.В.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Малецкая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О.Н.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Скударева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И.В. Тищенко, А.А. Жирова, Я.В. Лисицкая, Л.И. Шапошникова, Д.В. Ростовцева, Е.А. Манин, Д.А. Прислегина, В.В. Петровская, Е.В.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Яцменко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А.Н. Куличенко // </w:t>
      </w:r>
      <w:hyperlink r:id="rId57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 – </w:t>
      </w:r>
      <w:hyperlink r:id="rId58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6-12.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AE05B9" w:rsidRPr="00AE05B9">
        <w:rPr>
          <w:rFonts w:ascii="Times New Roman" w:hAnsi="Times New Roman" w:cs="Times New Roman"/>
          <w:sz w:val="24"/>
          <w:szCs w:val="24"/>
        </w:rPr>
        <w:t>10.21055/0370-1069-2023-2-6-12</w:t>
      </w:r>
      <w:r w:rsidR="00AE05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59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Способность к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вегетированию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и спорообразованию штаммов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Bacillus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anthracis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с различными фенотипическими свойствами в условиях, имитирующих почву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Е.А.</w:t>
      </w:r>
      <w:r w:rsidR="00FF5211" w:rsidRPr="00854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Котенева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О.И. Цыганкова, А.В. Калинин, А.В. Абрамович, В.Ю. Щербакова, И.С. Родионов // </w:t>
      </w:r>
      <w:hyperlink r:id="rId60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Журнал микробиологии, эпидемиологии и иммунобиологии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 – Т. 100, </w:t>
      </w:r>
      <w:hyperlink r:id="rId61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3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186-193.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AE05B9" w:rsidRPr="00AE05B9">
        <w:rPr>
          <w:rFonts w:ascii="Times New Roman" w:hAnsi="Times New Roman" w:cs="Times New Roman"/>
          <w:sz w:val="24"/>
          <w:szCs w:val="24"/>
        </w:rPr>
        <w:t>10.36233/0372-9311-304</w:t>
      </w:r>
      <w:r w:rsidR="00AE05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62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Анализ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in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silico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геномов штаммов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Bacillus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anthracis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главных генетических линий</w:t>
        </w:r>
      </w:hyperlink>
      <w:r w:rsidR="00FF5211" w:rsidRPr="00854999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5F5F5"/>
        </w:rPr>
        <w:t xml:space="preserve">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/ Е.И. Еременко, Г.А.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Печковский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А.Г. Рязанова, С.В. Писаренко, Д.А. Ковалев, Л.Ю. Аксенова, О.В. Семенова, А.Н. Куличенко // </w:t>
      </w:r>
      <w:hyperlink r:id="rId63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Журнал микробиологии, эпидемиологии и иммунобиологии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 – Т. 100, </w:t>
      </w:r>
      <w:hyperlink r:id="rId64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3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155-165.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AE05B9" w:rsidRPr="00AE05B9">
        <w:rPr>
          <w:rFonts w:ascii="Times New Roman" w:hAnsi="Times New Roman" w:cs="Times New Roman"/>
          <w:sz w:val="24"/>
          <w:szCs w:val="24"/>
        </w:rPr>
        <w:t>10.36233/0372-9311-385</w:t>
      </w:r>
      <w:r w:rsidR="00AE05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65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Сравнение клинической эффективности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интраоперационной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и комбинированной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фузоген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-терапии для лечения травмы спинного мозга в эксперименте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М.В.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Лебенштейн-Гумовски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Жарченко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Т.С.М.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Расуева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Д.А. Ковалёв, А.М. Жиров, А.А.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Шатохин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66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Российский нейрохирургический журнал имени профессора А.Л. Поленова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2023. – Т. 15, </w:t>
      </w:r>
      <w:hyperlink r:id="rId67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2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60-65.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092CDE" w:rsidRPr="00092CDE">
        <w:rPr>
          <w:rFonts w:ascii="Times New Roman" w:hAnsi="Times New Roman" w:cs="Times New Roman"/>
          <w:sz w:val="24"/>
          <w:szCs w:val="24"/>
        </w:rPr>
        <w:t>10.56618/2071-2693-2023-15-2-60</w:t>
      </w:r>
      <w:r w:rsidR="00092C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Style w:val="fontstyle01"/>
          <w:rFonts w:ascii="Times New Roman" w:hAnsi="Times New Roman" w:cs="Times New Roman"/>
          <w:bCs/>
          <w:color w:val="auto"/>
        </w:rPr>
      </w:pPr>
      <w:r w:rsidRPr="00854999">
        <w:rPr>
          <w:rFonts w:ascii="Times New Roman" w:hAnsi="Times New Roman" w:cs="Times New Roman"/>
          <w:bCs/>
          <w:sz w:val="24"/>
          <w:szCs w:val="24"/>
        </w:rPr>
        <w:t xml:space="preserve">Оценка показателей качества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лиофилизированного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 набора реагентов «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Диагностикум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эритроцитарный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туляремийный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 антигенный сухой» («</w:t>
      </w:r>
      <w:r w:rsidRPr="00854999">
        <w:rPr>
          <w:rFonts w:ascii="Times New Roman" w:hAnsi="Times New Roman" w:cs="Times New Roman"/>
          <w:bCs/>
          <w:i/>
          <w:sz w:val="24"/>
          <w:szCs w:val="24"/>
        </w:rPr>
        <w:t>ДЭТ-АГ</w:t>
      </w:r>
      <w:r w:rsidRPr="00854999">
        <w:rPr>
          <w:rFonts w:ascii="Times New Roman" w:hAnsi="Times New Roman" w:cs="Times New Roman"/>
          <w:bCs/>
          <w:sz w:val="24"/>
          <w:szCs w:val="24"/>
        </w:rPr>
        <w:t>») /</w:t>
      </w:r>
      <w:r w:rsidRPr="00854999">
        <w:rPr>
          <w:rFonts w:ascii="Times New Roman" w:hAnsi="Times New Roman" w:cs="Times New Roman"/>
          <w:sz w:val="24"/>
          <w:szCs w:val="24"/>
        </w:rPr>
        <w:t xml:space="preserve"> А.Г.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Кошкидько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, И.В. Жарникова, Е.В. Жданова, Д.В. Русанова, О.А. Гнусарева, М.М.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Курноскина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, С.А.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Курчева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, О.В. Васильева, Т.В. Жарникова // </w:t>
      </w:r>
      <w:r w:rsidRPr="00854999">
        <w:rPr>
          <w:rStyle w:val="fontstyle01"/>
          <w:rFonts w:ascii="Times New Roman" w:hAnsi="Times New Roman" w:cs="Times New Roman"/>
          <w:color w:val="auto"/>
        </w:rPr>
        <w:t xml:space="preserve">Вестник биотехнологии </w:t>
      </w:r>
      <w:r w:rsidRPr="00854999">
        <w:rPr>
          <w:rFonts w:ascii="Times New Roman" w:hAnsi="Times New Roman" w:cs="Times New Roman"/>
          <w:bCs/>
          <w:sz w:val="24"/>
          <w:szCs w:val="24"/>
        </w:rPr>
        <w:t xml:space="preserve">и физико-химической биологии имени Ю.А.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Овчинникова</w:t>
      </w:r>
      <w:proofErr w:type="spellEnd"/>
      <w:r w:rsidRPr="00854999">
        <w:rPr>
          <w:rStyle w:val="fontstyle01"/>
          <w:rFonts w:ascii="Times New Roman" w:hAnsi="Times New Roman" w:cs="Times New Roman"/>
          <w:color w:val="auto"/>
        </w:rPr>
        <w:t xml:space="preserve">. – 2023. – Т. 19, № 2. – С. 6-12.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 w:rsidRPr="00854999">
        <w:rPr>
          <w:rFonts w:ascii="Times New Roman" w:hAnsi="Times New Roman" w:cs="Times New Roman"/>
          <w:bCs/>
          <w:sz w:val="24"/>
          <w:szCs w:val="24"/>
        </w:rPr>
        <w:t xml:space="preserve">Магнитные сорбенты: характеристика, основные способы получения, свойства и их область применения в биомедицине / </w:t>
      </w:r>
      <w:r w:rsidRPr="00854999">
        <w:rPr>
          <w:rFonts w:ascii="Times New Roman" w:hAnsi="Times New Roman" w:cs="Times New Roman"/>
          <w:iCs/>
          <w:sz w:val="24"/>
          <w:szCs w:val="24"/>
        </w:rPr>
        <w:t xml:space="preserve">Т.В. Жарникова, Т.В. Таран, Т.В. Бердникова, И.Ю. </w:t>
      </w:r>
      <w:proofErr w:type="spellStart"/>
      <w:r w:rsidRPr="00854999">
        <w:rPr>
          <w:rFonts w:ascii="Times New Roman" w:hAnsi="Times New Roman" w:cs="Times New Roman"/>
          <w:iCs/>
          <w:sz w:val="24"/>
          <w:szCs w:val="24"/>
        </w:rPr>
        <w:t>Борздова</w:t>
      </w:r>
      <w:proofErr w:type="spellEnd"/>
      <w:r w:rsidRPr="00854999">
        <w:rPr>
          <w:rFonts w:ascii="Times New Roman" w:hAnsi="Times New Roman" w:cs="Times New Roman"/>
          <w:iCs/>
          <w:sz w:val="24"/>
          <w:szCs w:val="24"/>
        </w:rPr>
        <w:t xml:space="preserve">, Н.М. </w:t>
      </w:r>
      <w:proofErr w:type="spellStart"/>
      <w:r w:rsidRPr="00854999">
        <w:rPr>
          <w:rFonts w:ascii="Times New Roman" w:hAnsi="Times New Roman" w:cs="Times New Roman"/>
          <w:iCs/>
          <w:sz w:val="24"/>
          <w:szCs w:val="24"/>
        </w:rPr>
        <w:t>Швецова</w:t>
      </w:r>
      <w:proofErr w:type="spellEnd"/>
      <w:r w:rsidRPr="00854999">
        <w:rPr>
          <w:rFonts w:ascii="Times New Roman" w:hAnsi="Times New Roman" w:cs="Times New Roman"/>
          <w:iCs/>
          <w:sz w:val="24"/>
          <w:szCs w:val="24"/>
        </w:rPr>
        <w:t xml:space="preserve">, И.Н. </w:t>
      </w:r>
      <w:proofErr w:type="spellStart"/>
      <w:r w:rsidRPr="00854999">
        <w:rPr>
          <w:rFonts w:ascii="Times New Roman" w:hAnsi="Times New Roman" w:cs="Times New Roman"/>
          <w:iCs/>
          <w:sz w:val="24"/>
          <w:szCs w:val="24"/>
        </w:rPr>
        <w:t>Заикина</w:t>
      </w:r>
      <w:proofErr w:type="spellEnd"/>
      <w:r w:rsidRPr="00854999">
        <w:rPr>
          <w:rFonts w:ascii="Times New Roman" w:hAnsi="Times New Roman" w:cs="Times New Roman"/>
          <w:iCs/>
          <w:sz w:val="24"/>
          <w:szCs w:val="24"/>
        </w:rPr>
        <w:t xml:space="preserve">, Ю.М. </w:t>
      </w:r>
      <w:proofErr w:type="spellStart"/>
      <w:r w:rsidRPr="00854999">
        <w:rPr>
          <w:rFonts w:ascii="Times New Roman" w:hAnsi="Times New Roman" w:cs="Times New Roman"/>
          <w:iCs/>
          <w:sz w:val="24"/>
          <w:szCs w:val="24"/>
        </w:rPr>
        <w:t>Евченко</w:t>
      </w:r>
      <w:proofErr w:type="spellEnd"/>
      <w:r w:rsidRPr="00854999">
        <w:rPr>
          <w:rFonts w:ascii="Times New Roman" w:hAnsi="Times New Roman" w:cs="Times New Roman"/>
          <w:iCs/>
          <w:sz w:val="24"/>
          <w:szCs w:val="24"/>
        </w:rPr>
        <w:t>, В.И. Ефременко, М.Е. Михайлова</w:t>
      </w:r>
      <w:r w:rsidRPr="008549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54999">
        <w:rPr>
          <w:rFonts w:ascii="Times New Roman" w:hAnsi="Times New Roman" w:cs="Times New Roman"/>
          <w:sz w:val="24"/>
          <w:szCs w:val="24"/>
        </w:rPr>
        <w:t xml:space="preserve">// </w:t>
      </w:r>
      <w:r w:rsidRPr="00854999">
        <w:rPr>
          <w:rStyle w:val="fontstyle01"/>
          <w:rFonts w:ascii="Times New Roman" w:hAnsi="Times New Roman" w:cs="Times New Roman"/>
          <w:color w:val="auto"/>
        </w:rPr>
        <w:t xml:space="preserve">Вестник биотехнологии </w:t>
      </w:r>
      <w:r w:rsidRPr="00854999">
        <w:rPr>
          <w:rFonts w:ascii="Times New Roman" w:hAnsi="Times New Roman" w:cs="Times New Roman"/>
          <w:bCs/>
          <w:sz w:val="24"/>
          <w:szCs w:val="24"/>
        </w:rPr>
        <w:t xml:space="preserve">и физико-химической биологии имени Ю.А.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Овчинникова</w:t>
      </w:r>
      <w:proofErr w:type="spellEnd"/>
      <w:r w:rsidRPr="00854999">
        <w:rPr>
          <w:rStyle w:val="fontstyle01"/>
          <w:rFonts w:ascii="Times New Roman" w:hAnsi="Times New Roman" w:cs="Times New Roman"/>
          <w:color w:val="auto"/>
        </w:rPr>
        <w:t xml:space="preserve">. – 2023. – Т. 19, № 2. – С. 87-99.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line="259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FF5211" w:rsidRPr="00854999">
          <w:rPr>
            <w:rFonts w:ascii="Times New Roman" w:hAnsi="Times New Roman" w:cs="Times New Roman"/>
            <w:sz w:val="24"/>
            <w:szCs w:val="24"/>
          </w:rPr>
          <w:t xml:space="preserve">Мониторинг за комарами – переносчиками опасных </w:t>
        </w:r>
        <w:proofErr w:type="spellStart"/>
        <w:r w:rsidR="00FF5211" w:rsidRPr="00854999">
          <w:rPr>
            <w:rFonts w:ascii="Times New Roman" w:hAnsi="Times New Roman" w:cs="Times New Roman"/>
            <w:sz w:val="24"/>
            <w:szCs w:val="24"/>
          </w:rPr>
          <w:t>арбовирусов</w:t>
        </w:r>
        <w:proofErr w:type="spellEnd"/>
        <w:r w:rsidR="00FF5211" w:rsidRPr="00854999">
          <w:rPr>
            <w:rFonts w:ascii="Times New Roman" w:hAnsi="Times New Roman" w:cs="Times New Roman"/>
            <w:sz w:val="24"/>
            <w:szCs w:val="24"/>
          </w:rPr>
          <w:t xml:space="preserve"> на основе использования </w:t>
        </w:r>
        <w:proofErr w:type="spellStart"/>
        <w:r w:rsidR="00FF5211" w:rsidRPr="00854999">
          <w:rPr>
            <w:rFonts w:ascii="Times New Roman" w:hAnsi="Times New Roman" w:cs="Times New Roman"/>
            <w:sz w:val="24"/>
            <w:szCs w:val="24"/>
          </w:rPr>
          <w:t>интернет-ресурса</w:t>
        </w:r>
        <w:proofErr w:type="spellEnd"/>
        <w:r w:rsidR="00FF5211" w:rsidRPr="00854999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FF5211" w:rsidRPr="00854999">
          <w:rPr>
            <w:rFonts w:ascii="Times New Roman" w:hAnsi="Times New Roman" w:cs="Times New Roman"/>
            <w:i/>
            <w:sz w:val="24"/>
            <w:szCs w:val="24"/>
          </w:rPr>
          <w:t>Zika</w:t>
        </w:r>
        <w:proofErr w:type="spellEnd"/>
        <w:r w:rsidR="00FF5211" w:rsidRPr="00854999">
          <w:rPr>
            <w:rFonts w:ascii="Times New Roman" w:hAnsi="Times New Roman" w:cs="Times New Roman"/>
            <w:i/>
            <w:sz w:val="24"/>
            <w:szCs w:val="24"/>
            <w:lang w:val="en-US"/>
          </w:rPr>
          <w:t>M</w:t>
        </w:r>
        <w:proofErr w:type="spellStart"/>
        <w:r w:rsidR="00FF5211" w:rsidRPr="00854999">
          <w:rPr>
            <w:rFonts w:ascii="Times New Roman" w:hAnsi="Times New Roman" w:cs="Times New Roman"/>
            <w:i/>
            <w:sz w:val="24"/>
            <w:szCs w:val="24"/>
          </w:rPr>
          <w:t>ap</w:t>
        </w:r>
        <w:proofErr w:type="spellEnd"/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</w:t>
      </w:r>
      <w:r w:rsidR="00FF5211" w:rsidRPr="00854999">
        <w:rPr>
          <w:rFonts w:ascii="Times New Roman" w:hAnsi="Times New Roman" w:cs="Times New Roman"/>
          <w:bCs/>
          <w:sz w:val="24"/>
          <w:szCs w:val="24"/>
        </w:rPr>
        <w:t xml:space="preserve"> Д.А.</w:t>
      </w:r>
      <w:r w:rsidR="00FF5211" w:rsidRPr="00854999">
        <w:rPr>
          <w:rFonts w:ascii="Times New Roman" w:hAnsi="Times New Roman" w:cs="Times New Roman"/>
          <w:sz w:val="24"/>
          <w:szCs w:val="24"/>
        </w:rPr>
        <w:t xml:space="preserve"> </w:t>
      </w:r>
      <w:r w:rsidR="00FF5211" w:rsidRPr="00854999">
        <w:rPr>
          <w:rFonts w:ascii="Times New Roman" w:hAnsi="Times New Roman" w:cs="Times New Roman"/>
          <w:bCs/>
          <w:sz w:val="24"/>
          <w:szCs w:val="24"/>
        </w:rPr>
        <w:t xml:space="preserve">Прислегина, О.В. </w:t>
      </w:r>
      <w:proofErr w:type="spellStart"/>
      <w:r w:rsidR="00FF5211" w:rsidRPr="00854999">
        <w:rPr>
          <w:rFonts w:ascii="Times New Roman" w:hAnsi="Times New Roman" w:cs="Times New Roman"/>
          <w:bCs/>
          <w:sz w:val="24"/>
          <w:szCs w:val="24"/>
        </w:rPr>
        <w:t>Малецкая</w:t>
      </w:r>
      <w:proofErr w:type="spellEnd"/>
      <w:r w:rsidR="00FF5211" w:rsidRPr="00854999">
        <w:rPr>
          <w:rFonts w:ascii="Times New Roman" w:hAnsi="Times New Roman" w:cs="Times New Roman"/>
          <w:bCs/>
          <w:sz w:val="24"/>
          <w:szCs w:val="24"/>
        </w:rPr>
        <w:t xml:space="preserve">, В.М. Дубянский, Л.И. Шапошникова, А.Ю. </w:t>
      </w:r>
      <w:proofErr w:type="spellStart"/>
      <w:r w:rsidR="00FF5211" w:rsidRPr="00854999">
        <w:rPr>
          <w:rFonts w:ascii="Times New Roman" w:hAnsi="Times New Roman" w:cs="Times New Roman"/>
          <w:bCs/>
          <w:sz w:val="24"/>
          <w:szCs w:val="24"/>
        </w:rPr>
        <w:t>Жильцова</w:t>
      </w:r>
      <w:proofErr w:type="spellEnd"/>
      <w:r w:rsidR="00FF5211" w:rsidRPr="00854999">
        <w:rPr>
          <w:rFonts w:ascii="Times New Roman" w:hAnsi="Times New Roman" w:cs="Times New Roman"/>
          <w:bCs/>
          <w:sz w:val="24"/>
          <w:szCs w:val="24"/>
        </w:rPr>
        <w:t xml:space="preserve">, Н.Ф. Василенко, Ю.М. Тохов, А.В. Антонов, А.Н. Куличенко // </w:t>
      </w:r>
      <w:hyperlink r:id="rId69" w:history="1">
        <w:r w:rsidR="00FF5211" w:rsidRPr="00854999">
          <w:rPr>
            <w:rFonts w:ascii="Times New Roman" w:hAnsi="Times New Roman" w:cs="Times New Roman"/>
            <w:bCs/>
            <w:sz w:val="24"/>
            <w:szCs w:val="24"/>
          </w:rPr>
          <w:t xml:space="preserve">Здоровье населения и среда обитания. – </w:t>
        </w:r>
      </w:hyperlink>
      <w:r w:rsidR="00FF5211" w:rsidRPr="00854999">
        <w:rPr>
          <w:rFonts w:ascii="Times New Roman" w:hAnsi="Times New Roman" w:cs="Times New Roman"/>
          <w:bCs/>
          <w:sz w:val="24"/>
          <w:szCs w:val="24"/>
        </w:rPr>
        <w:t xml:space="preserve">2023. – Т. 31, </w:t>
      </w:r>
      <w:hyperlink r:id="rId70" w:history="1">
        <w:r w:rsidR="00FF5211" w:rsidRPr="00854999">
          <w:rPr>
            <w:rFonts w:ascii="Times New Roman" w:hAnsi="Times New Roman" w:cs="Times New Roman"/>
            <w:bCs/>
            <w:sz w:val="24"/>
            <w:szCs w:val="24"/>
          </w:rPr>
          <w:t>№ 7</w:t>
        </w:r>
      </w:hyperlink>
      <w:r w:rsidR="00FF5211" w:rsidRPr="00854999">
        <w:rPr>
          <w:rFonts w:ascii="Times New Roman" w:hAnsi="Times New Roman" w:cs="Times New Roman"/>
          <w:bCs/>
          <w:sz w:val="24"/>
          <w:szCs w:val="24"/>
        </w:rPr>
        <w:t xml:space="preserve">. – С. 75-82.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682950" w:rsidRPr="00682950">
        <w:rPr>
          <w:rFonts w:ascii="Times New Roman" w:hAnsi="Times New Roman" w:cs="Times New Roman"/>
          <w:sz w:val="24"/>
          <w:szCs w:val="24"/>
        </w:rPr>
        <w:t>10.35627/2219-5238/2023-31-7-75-82</w:t>
      </w:r>
      <w:r w:rsidR="006829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line="259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854999">
        <w:rPr>
          <w:rFonts w:ascii="Times New Roman" w:hAnsi="Times New Roman" w:cs="Times New Roman"/>
          <w:sz w:val="24"/>
          <w:szCs w:val="24"/>
        </w:rPr>
        <w:t xml:space="preserve">Клещевые трансмиссивные инфекции на юге России: современная эпидемиологическая ситуация, новый подход к построению прогнозных и объясняющих моделей заболеваемости (на примере Астраханской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риккетсиозной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 и Крымской геморрагической лихорадок) / Д.А. Прислегина, О.В.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>, В.М. Дубянский, Т.В. Таран, А.Е. Платонов // Инфекция и иммунитет. - 2023. - Т. 13, № 3. - С. 535-548.</w:t>
      </w:r>
      <w:r w:rsidR="00854999">
        <w:rPr>
          <w:rFonts w:ascii="Times New Roman" w:hAnsi="Times New Roman" w:cs="Times New Roman"/>
          <w:sz w:val="24"/>
          <w:szCs w:val="24"/>
        </w:rPr>
        <w:t xml:space="preserve">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682950" w:rsidRPr="00682950">
        <w:rPr>
          <w:rFonts w:ascii="Times New Roman" w:hAnsi="Times New Roman" w:cs="Times New Roman"/>
          <w:sz w:val="24"/>
          <w:szCs w:val="24"/>
        </w:rPr>
        <w:t>10.15789/2220-7619-TBI-2036</w:t>
      </w:r>
      <w:r w:rsidR="006829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 w:rsidRPr="00854999">
        <w:rPr>
          <w:rFonts w:ascii="Times New Roman" w:hAnsi="Times New Roman" w:cs="Times New Roman"/>
          <w:bCs/>
          <w:sz w:val="24"/>
          <w:szCs w:val="24"/>
        </w:rPr>
        <w:t xml:space="preserve">Блохи рода </w:t>
      </w:r>
      <w:proofErr w:type="spellStart"/>
      <w:r w:rsidRPr="00854999">
        <w:rPr>
          <w:rFonts w:ascii="Times New Roman" w:hAnsi="Times New Roman" w:cs="Times New Roman"/>
          <w:bCs/>
          <w:i/>
          <w:sz w:val="24"/>
          <w:szCs w:val="24"/>
          <w:lang w:val="en-US"/>
        </w:rPr>
        <w:t>Xenopsylla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  <w:lang w:val="en-US"/>
        </w:rPr>
        <w:t>Siphonaptera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  <w:lang w:val="en-US"/>
        </w:rPr>
        <w:t>Pulicidae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) как переносчики в природных очагах чумы / С.Г. Медведев, Д.Б.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Вержуцкий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, Б.К.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Котти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 // Паразитология. – № 4. – С. 267-309.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682950" w:rsidRPr="00682950">
        <w:rPr>
          <w:rFonts w:ascii="Times New Roman" w:hAnsi="Times New Roman" w:cs="Times New Roman"/>
          <w:sz w:val="24"/>
          <w:szCs w:val="24"/>
        </w:rPr>
        <w:t>10.31857/S0031184723040014</w:t>
      </w:r>
      <w:r w:rsidR="006829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 w:rsidRPr="00854999">
        <w:rPr>
          <w:rFonts w:ascii="Times New Roman" w:hAnsi="Times New Roman" w:cs="Times New Roman"/>
          <w:bCs/>
          <w:sz w:val="24"/>
          <w:szCs w:val="24"/>
        </w:rPr>
        <w:t xml:space="preserve">Молекулярно-эпидемиологический мониторинг возбудителей природно-очаговых инфекций в Ставропольском крае в 2016-2021 годах / Е.В. Чекрыгина, А.С. Волынкина, О.А. Зайцева, Я.В. Лисицкая, И.В. Тищенко, О.А. Гнусарева, Д.В. Ростовцева, Е.И. Василенко, Н.О. Ткаченко, О.В. Васильева, К.А.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t>Пурмак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, Н.И. </w:t>
      </w:r>
      <w:proofErr w:type="spellStart"/>
      <w:r w:rsidRPr="00854999">
        <w:rPr>
          <w:rFonts w:ascii="Times New Roman" w:hAnsi="Times New Roman" w:cs="Times New Roman"/>
          <w:bCs/>
          <w:sz w:val="24"/>
          <w:szCs w:val="24"/>
        </w:rPr>
        <w:lastRenderedPageBreak/>
        <w:t>Соломащенко</w:t>
      </w:r>
      <w:proofErr w:type="spellEnd"/>
      <w:r w:rsidRPr="00854999">
        <w:rPr>
          <w:rFonts w:ascii="Times New Roman" w:hAnsi="Times New Roman" w:cs="Times New Roman"/>
          <w:bCs/>
          <w:sz w:val="24"/>
          <w:szCs w:val="24"/>
        </w:rPr>
        <w:t xml:space="preserve">, А.Н. Куличенко // Эпидемиология и вакцинопрофилактика. – 2023. – № 4. – С. 24-34.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193640" w:rsidRPr="00193640">
        <w:rPr>
          <w:rFonts w:ascii="Times New Roman" w:hAnsi="Times New Roman" w:cs="Times New Roman"/>
          <w:sz w:val="24"/>
          <w:szCs w:val="24"/>
        </w:rPr>
        <w:t>10.31631/2073-3046-2023-22-4-24-34</w:t>
      </w:r>
      <w:r w:rsidR="001936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hyperlink r:id="rId71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Возможности клинического восстановления функций спинного мозга при его полном пересечении в эксперименте под воздействием полимерных соединений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хитозана</w:t>
        </w:r>
        <w:proofErr w:type="spellEnd"/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 </w:t>
      </w:r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М.В.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Лебенштейн-Гумовски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Р.М.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Башаханов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Д.А. Ковалев, А.М. Жиров, А.А.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Шатохин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В.С.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Боташева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Гринь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72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Вопросы нейрохирургии им. Н.Н. Бурденко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- 2023. - Т. 87, </w:t>
      </w:r>
      <w:hyperlink r:id="rId73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5</w:t>
        </w:r>
      </w:hyperlink>
      <w:r w:rsidR="00FF5211"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- С. 36-44. </w:t>
      </w:r>
      <w:r w:rsidR="00675983" w:rsidRPr="00193640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193640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A551E3" w:rsidRPr="00A551E3">
        <w:rPr>
          <w:rFonts w:ascii="Times New Roman" w:hAnsi="Times New Roman" w:cs="Times New Roman"/>
          <w:sz w:val="24"/>
          <w:szCs w:val="24"/>
        </w:rPr>
        <w:t>10.17116/neiro20238705136</w:t>
      </w:r>
      <w:r w:rsidR="00A55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hyperlink r:id="rId74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Оценка аналитических возможностей MALDI-TOF масс-спектрометрии при молекулярном типировании </w:t>
        </w:r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  <w:lang w:val="en-US"/>
          </w:rPr>
          <w:t>B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acillus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 xml:space="preserve">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anthracis</w:t>
        </w:r>
        <w:proofErr w:type="spellEnd"/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</w:t>
      </w:r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 Д.В.</w:t>
      </w:r>
      <w:r w:rsidR="00FF5211" w:rsidRPr="00854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</w:rPr>
        <w:t>Ульшина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, Д.А. Ковалев, Е.И. Еременко, О.В. Семенова, А.Г. Рязанова, О.В.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</w:rPr>
        <w:t>Бобрышева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, А.М. Жиров, А.Н. Куличенко // </w:t>
      </w:r>
      <w:hyperlink r:id="rId75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- 2023. - </w:t>
      </w:r>
      <w:hyperlink r:id="rId76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 3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- С. 147-155.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A551E3" w:rsidRPr="00A551E3">
        <w:rPr>
          <w:rFonts w:ascii="Times New Roman" w:hAnsi="Times New Roman" w:cs="Times New Roman"/>
          <w:sz w:val="24"/>
          <w:szCs w:val="24"/>
        </w:rPr>
        <w:t>10.21055/0370-1069-2023-3-147-155</w:t>
      </w:r>
      <w:r w:rsidR="00A55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1B02EE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hyperlink r:id="rId77" w:history="1"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Оценка эффективности использования </w:t>
        </w:r>
        <w:proofErr w:type="spellStart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магноиммуносорбентов</w:t>
        </w:r>
        <w:proofErr w:type="spellEnd"/>
        <w:r w:rsidR="00FF5211" w:rsidRPr="00854999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для селективного концентрирования спор возбудителя сибирской язвы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 /</w:t>
      </w:r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 Ф.В.</w:t>
      </w:r>
      <w:r w:rsidR="00FF5211" w:rsidRPr="00854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</w:rPr>
        <w:t>Логвин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, О.В. Семенова, А.Г. Рязанова, И.В. Жарникова, Л.Ю. Аксенова, Д.В. Русанова, С.А.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</w:rPr>
        <w:t>Курчева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, О.Л.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</w:rPr>
        <w:t>Старцева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, А.С. </w:t>
      </w:r>
      <w:proofErr w:type="spellStart"/>
      <w:r w:rsidR="00FF5211" w:rsidRPr="00854999">
        <w:rPr>
          <w:rFonts w:ascii="Times New Roman" w:hAnsi="Times New Roman" w:cs="Times New Roman"/>
          <w:iCs/>
          <w:sz w:val="24"/>
          <w:szCs w:val="24"/>
        </w:rPr>
        <w:t>Геогджаян</w:t>
      </w:r>
      <w:proofErr w:type="spellEnd"/>
      <w:r w:rsidR="00FF5211" w:rsidRPr="00854999">
        <w:rPr>
          <w:rFonts w:ascii="Times New Roman" w:hAnsi="Times New Roman" w:cs="Times New Roman"/>
          <w:iCs/>
          <w:sz w:val="24"/>
          <w:szCs w:val="24"/>
        </w:rPr>
        <w:t xml:space="preserve">, А.Н. Куличенко // </w:t>
      </w:r>
      <w:hyperlink r:id="rId78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особо опасных инфекций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- 2023. - </w:t>
      </w:r>
      <w:hyperlink r:id="rId79" w:history="1">
        <w:r w:rsidR="00FF5211"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 3</w:t>
        </w:r>
      </w:hyperlink>
      <w:r w:rsidR="00FF5211" w:rsidRPr="00854999">
        <w:rPr>
          <w:rFonts w:ascii="Times New Roman" w:hAnsi="Times New Roman" w:cs="Times New Roman"/>
          <w:sz w:val="24"/>
          <w:szCs w:val="24"/>
        </w:rPr>
        <w:t xml:space="preserve">. - С. 93-98.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675983">
        <w:rPr>
          <w:rFonts w:ascii="Times New Roman" w:hAnsi="Times New Roman" w:cs="Times New Roman"/>
          <w:sz w:val="24"/>
          <w:szCs w:val="24"/>
        </w:rPr>
        <w:t>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A551E3" w:rsidRPr="00A551E3">
        <w:rPr>
          <w:rFonts w:ascii="Times New Roman" w:hAnsi="Times New Roman" w:cs="Times New Roman"/>
          <w:sz w:val="24"/>
          <w:szCs w:val="24"/>
        </w:rPr>
        <w:t>10.21055/0370-1069-2023-3-93-98</w:t>
      </w:r>
      <w:r w:rsidR="00A55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before="43" w:after="0" w:line="252" w:lineRule="auto"/>
        <w:ind w:left="709" w:right="141" w:hanging="709"/>
        <w:rPr>
          <w:rFonts w:ascii="Times New Roman" w:hAnsi="Times New Roman" w:cs="Times New Roman"/>
          <w:sz w:val="24"/>
          <w:szCs w:val="24"/>
        </w:rPr>
      </w:pPr>
      <w:r w:rsidRPr="00854999">
        <w:rPr>
          <w:rFonts w:ascii="Times New Roman" w:hAnsi="Times New Roman" w:cs="Times New Roman"/>
          <w:sz w:val="24"/>
          <w:szCs w:val="24"/>
        </w:rPr>
        <w:t xml:space="preserve">К изучению паразитарной системы природного очага Крымской геморрагической лихорадки на Юго-Востоке Ростовской области / Ю.М. Тохов, Л.И. Шапошникова, А.С. Волынкина, В.В.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Сидельников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, Т.М. Нелюбова, М.А. Бабин, И.А. Жукова, И.А. Спивакова, В.М. Дубянский // Пест-Менеджмент. – 2023. – № 3. – С. 5-10.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854999">
        <w:rPr>
          <w:rFonts w:ascii="Times New Roman" w:hAnsi="Times New Roman" w:cs="Times New Roman"/>
          <w:bCs/>
          <w:sz w:val="24"/>
          <w:szCs w:val="24"/>
        </w:rPr>
        <w:t>Агрегационная активность тромбоцитов у больных острым бруцеллёзом</w:t>
      </w:r>
      <w:r w:rsidRPr="00854999">
        <w:rPr>
          <w:rFonts w:ascii="Times New Roman" w:hAnsi="Times New Roman" w:cs="Times New Roman"/>
          <w:sz w:val="24"/>
          <w:szCs w:val="24"/>
        </w:rPr>
        <w:t xml:space="preserve"> </w:t>
      </w:r>
      <w:r w:rsidRPr="00854999">
        <w:rPr>
          <w:rFonts w:ascii="Times New Roman" w:hAnsi="Times New Roman" w:cs="Times New Roman"/>
          <w:bCs/>
          <w:sz w:val="24"/>
          <w:szCs w:val="24"/>
        </w:rPr>
        <w:t xml:space="preserve">/ </w:t>
      </w:r>
      <w:r w:rsidRPr="00854999">
        <w:rPr>
          <w:rFonts w:ascii="Times New Roman" w:hAnsi="Times New Roman" w:cs="Times New Roman"/>
          <w:sz w:val="24"/>
          <w:szCs w:val="24"/>
        </w:rPr>
        <w:t xml:space="preserve">Саркисян Н.С., Куличенко А.Н., Ковалевич Н.И., Санникова И.В. Голубь О.Г. </w:t>
      </w:r>
      <w:r w:rsidRPr="00854999">
        <w:rPr>
          <w:rFonts w:ascii="Times New Roman" w:hAnsi="Times New Roman" w:cs="Times New Roman"/>
          <w:bCs/>
          <w:sz w:val="24"/>
          <w:szCs w:val="24"/>
        </w:rPr>
        <w:t>// Клиническая лабораторная диагностика.</w:t>
      </w:r>
      <w:r w:rsidR="00FB6B05" w:rsidRPr="00854999">
        <w:rPr>
          <w:rFonts w:ascii="Times New Roman" w:hAnsi="Times New Roman" w:cs="Times New Roman"/>
          <w:bCs/>
          <w:sz w:val="24"/>
          <w:szCs w:val="24"/>
        </w:rPr>
        <w:t xml:space="preserve"> – 2023. – № 12. – С. 735-740. –</w:t>
      </w:r>
      <w:r w:rsidR="002E6A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6AA4" w:rsidRPr="0085499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2E6AA4" w:rsidRPr="00675983">
        <w:rPr>
          <w:rFonts w:ascii="Times New Roman" w:hAnsi="Times New Roman" w:cs="Times New Roman"/>
          <w:sz w:val="24"/>
          <w:szCs w:val="24"/>
        </w:rPr>
        <w:t>:</w:t>
      </w:r>
      <w:r w:rsidR="002E6AA4">
        <w:rPr>
          <w:rFonts w:ascii="Times New Roman" w:hAnsi="Times New Roman" w:cs="Times New Roman"/>
          <w:sz w:val="24"/>
          <w:szCs w:val="24"/>
        </w:rPr>
        <w:t xml:space="preserve"> </w:t>
      </w:r>
      <w:r w:rsidR="002E6AA4" w:rsidRPr="002E6AA4">
        <w:rPr>
          <w:rFonts w:ascii="Times New Roman" w:hAnsi="Times New Roman" w:cs="Times New Roman"/>
          <w:sz w:val="24"/>
          <w:szCs w:val="24"/>
        </w:rPr>
        <w:t>10.51620/0869-2084-2023-68-12-735-740</w:t>
      </w:r>
      <w:r w:rsidR="002E6A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854999">
        <w:rPr>
          <w:rFonts w:ascii="Times New Roman" w:hAnsi="Times New Roman" w:cs="Times New Roman"/>
          <w:bCs/>
          <w:sz w:val="24"/>
          <w:szCs w:val="24"/>
          <w:lang w:val="en-US"/>
        </w:rPr>
        <w:t>Association of single nucleotide polymorphisms of GH, LEP, MSTN genes with growth characteristics in meat-wool and wool sheep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/ 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L.N.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Skorykh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N.S.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Safonova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A.A.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Omarov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N.I.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Efimova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K.A.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Katkov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V.C.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Petrovic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, N.I.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Kizilova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499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// </w:t>
      </w:r>
      <w:proofErr w:type="spellStart"/>
      <w:r w:rsidRPr="00854999">
        <w:rPr>
          <w:rFonts w:ascii="Times New Roman" w:hAnsi="Times New Roman" w:cs="Times New Roman"/>
          <w:sz w:val="24"/>
          <w:szCs w:val="24"/>
          <w:lang w:val="en-US"/>
        </w:rPr>
        <w:t>Genetika</w:t>
      </w:r>
      <w:proofErr w:type="spellEnd"/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. – 2023. – Vol. 55, N 2. – P. 673-688. </w:t>
      </w:r>
      <w:r w:rsidR="00854999" w:rsidRPr="0085499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0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DOI</w:t>
        </w:r>
      </w:hyperlink>
      <w:r w:rsidRPr="00854999">
        <w:rPr>
          <w:rFonts w:ascii="Times New Roman" w:hAnsi="Times New Roman" w:cs="Times New Roman"/>
          <w:sz w:val="24"/>
          <w:szCs w:val="24"/>
          <w:lang w:val="en-US"/>
        </w:rPr>
        <w:t xml:space="preserve">: 10.2298/GENSR2302673S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Чехвалова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Е.В. Ранжирование территории г. Сочи по риску заражения ГЛПС с использованием метода максимальной энтропии / Е.В.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Чехвалова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Е.А. Манин, А.Н. Куличенко </w:t>
      </w:r>
      <w:r w:rsidRPr="00854999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// </w:t>
      </w:r>
      <w:hyperlink r:id="rId81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Эпидемиология и вакцинопрофилактика</w:t>
        </w:r>
      </w:hyperlink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. – 2023. – Т. 22, </w:t>
      </w:r>
      <w:hyperlink r:id="rId82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6</w:t>
        </w:r>
      </w:hyperlink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73-73. </w:t>
      </w:r>
      <w:r w:rsidR="00675983" w:rsidRPr="00675983">
        <w:rPr>
          <w:rFonts w:ascii="Times New Roman" w:hAnsi="Times New Roman" w:cs="Times New Roman"/>
          <w:sz w:val="24"/>
          <w:szCs w:val="24"/>
        </w:rPr>
        <w:t xml:space="preserve">– </w:t>
      </w:r>
      <w:r w:rsidR="00675983" w:rsidRPr="002E6AA4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675983" w:rsidRPr="002E6AA4">
        <w:rPr>
          <w:rFonts w:ascii="Times New Roman" w:hAnsi="Times New Roman" w:cs="Times New Roman"/>
          <w:sz w:val="24"/>
          <w:szCs w:val="24"/>
        </w:rPr>
        <w:t>:</w:t>
      </w:r>
      <w:r w:rsidR="00675983" w:rsidRPr="002E6AA4">
        <w:rPr>
          <w:rFonts w:ascii="Times New Roman" w:hAnsi="Times New Roman" w:cs="Times New Roman"/>
          <w:sz w:val="24"/>
          <w:szCs w:val="24"/>
        </w:rPr>
        <w:t xml:space="preserve"> </w:t>
      </w:r>
      <w:r w:rsidR="002E6AA4" w:rsidRPr="002E6AA4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10.31631/2073-3046-2023-22-6-72-80</w:t>
      </w:r>
      <w:r w:rsidR="002E6AA4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before="43" w:after="0"/>
        <w:ind w:left="709" w:right="141" w:hanging="709"/>
        <w:rPr>
          <w:rFonts w:ascii="Times New Roman" w:hAnsi="Times New Roman" w:cs="Times New Roman"/>
          <w:sz w:val="24"/>
          <w:szCs w:val="24"/>
        </w:rPr>
      </w:pPr>
      <w:r w:rsidRPr="00854999">
        <w:rPr>
          <w:rFonts w:ascii="Times New Roman" w:hAnsi="Times New Roman" w:cs="Times New Roman"/>
          <w:sz w:val="24"/>
          <w:szCs w:val="24"/>
        </w:rPr>
        <w:t xml:space="preserve">Современные подходы к регуляции численности носителей и переносчиков в Центрально-Кавказском высокогорном природном очаге чумы /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Ю.М.Тохов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, А.Ю. </w:t>
      </w:r>
      <w:proofErr w:type="spellStart"/>
      <w:r w:rsidRPr="00854999">
        <w:rPr>
          <w:rFonts w:ascii="Times New Roman" w:hAnsi="Times New Roman" w:cs="Times New Roman"/>
          <w:sz w:val="24"/>
          <w:szCs w:val="24"/>
        </w:rPr>
        <w:t>Жильцова</w:t>
      </w:r>
      <w:proofErr w:type="spellEnd"/>
      <w:r w:rsidRPr="00854999">
        <w:rPr>
          <w:rFonts w:ascii="Times New Roman" w:hAnsi="Times New Roman" w:cs="Times New Roman"/>
          <w:sz w:val="24"/>
          <w:szCs w:val="24"/>
        </w:rPr>
        <w:t xml:space="preserve">, Е.В. Лазаренко, Н.А. Давыдова // Медицинская паразитология и паразитарные болезни. – 2023. - № 3. – С. 43-46.  </w:t>
      </w:r>
      <w:r w:rsidRPr="00854999">
        <w:rPr>
          <w:rFonts w:ascii="Times New Roman" w:hAnsi="Times New Roman" w:cs="Times New Roman"/>
          <w:sz w:val="24"/>
          <w:szCs w:val="24"/>
          <w:shd w:val="clear" w:color="auto" w:fill="F5F5F5"/>
        </w:rPr>
        <w:t>DOI: </w:t>
      </w:r>
      <w:hyperlink r:id="rId83" w:tgtFrame="_blank" w:history="1">
        <w:r w:rsidRPr="0085499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10.33092/0025-8326mp2023.3.43-46</w:t>
        </w:r>
      </w:hyperlink>
      <w:r w:rsidR="002654E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052B0A" w:rsidRDefault="00FF5211" w:rsidP="001B02EE">
      <w:pPr>
        <w:pStyle w:val="a3"/>
        <w:numPr>
          <w:ilvl w:val="0"/>
          <w:numId w:val="2"/>
        </w:numPr>
        <w:spacing w:before="43" w:after="0"/>
        <w:ind w:left="709" w:right="141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Краткосрочное прогнозирование развития эпидемии новой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короновирусной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инфекции в разные фазы эпидемического процесса / В.В.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Махова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А.А.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Плоскирева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О.В.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Малецкая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, И.В. Ковальчук, А.Н. Куличенко // Эпидемиология и инфекционные болезни. Актуальные вопросы. – 2023. - № 4. – С. 7-13</w:t>
      </w:r>
      <w:r w:rsidR="00052B0A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675983" w:rsidRPr="00854999">
        <w:rPr>
          <w:rFonts w:ascii="Times New Roman" w:hAnsi="Times New Roman" w:cs="Times New Roman"/>
          <w:sz w:val="24"/>
          <w:szCs w:val="24"/>
          <w:lang w:val="en-US"/>
        </w:rPr>
        <w:t>– DOI:</w:t>
      </w:r>
      <w:r w:rsidR="00675983">
        <w:rPr>
          <w:rFonts w:ascii="Times New Roman" w:hAnsi="Times New Roman" w:cs="Times New Roman"/>
          <w:sz w:val="24"/>
          <w:szCs w:val="24"/>
        </w:rPr>
        <w:t xml:space="preserve"> </w:t>
      </w:r>
      <w:r w:rsidR="002654E6" w:rsidRPr="002654E6">
        <w:rPr>
          <w:rFonts w:ascii="Times New Roman" w:hAnsi="Times New Roman" w:cs="Times New Roman"/>
          <w:sz w:val="24"/>
          <w:szCs w:val="24"/>
        </w:rPr>
        <w:t>10.18565/epidem.2023.13.4.7-13</w:t>
      </w:r>
      <w:r w:rsidR="002654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B0A" w:rsidRPr="009C78D6" w:rsidRDefault="00FF5211" w:rsidP="001B02EE">
      <w:pPr>
        <w:pStyle w:val="a3"/>
        <w:numPr>
          <w:ilvl w:val="0"/>
          <w:numId w:val="2"/>
        </w:numPr>
        <w:spacing w:before="43" w:after="0"/>
        <w:ind w:left="709" w:right="141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Chitosan/PEG-mediated spinal cord fusion after complete dorsal transection in rabbits – functional results at 30 days / M.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Lebenstein-Gumovski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T.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Rasueva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Zharchenko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R.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Bashahanov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D.A.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Kovalev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Zhirov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052B0A">
        <w:rPr>
          <w:rFonts w:ascii="Times New Roman" w:hAnsi="Times New Roman" w:cs="Times New Roman"/>
          <w:sz w:val="24"/>
          <w:szCs w:val="24"/>
          <w:lang w:val="en-US"/>
        </w:rPr>
        <w:t>Shatokhin</w:t>
      </w:r>
      <w:proofErr w:type="spellEnd"/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, A. Grin // Surgical Neurology International. – 2023. – V. 14 (423). – </w:t>
      </w:r>
      <w:r w:rsidRPr="001F7172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7172" w:rsidRPr="001F7172">
        <w:rPr>
          <w:rFonts w:ascii="Times New Roman" w:hAnsi="Times New Roman" w:cs="Times New Roman"/>
          <w:sz w:val="24"/>
          <w:szCs w:val="24"/>
          <w:lang w:val="en-US"/>
        </w:rPr>
        <w:t>1–4.</w:t>
      </w:r>
      <w:r w:rsidR="00052B0A" w:rsidRPr="00052B0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2654E6">
        <w:rPr>
          <w:rStyle w:val="id-label"/>
          <w:rFonts w:ascii="Times New Roman" w:hAnsi="Times New Roman" w:cs="Times New Roman"/>
          <w:sz w:val="24"/>
          <w:szCs w:val="24"/>
          <w:lang w:val="en-US"/>
        </w:rPr>
        <w:t xml:space="preserve">DOI: </w:t>
      </w:r>
      <w:hyperlink r:id="rId84" w:tgtFrame="_blank" w:history="1">
        <w:r w:rsidR="00052B0A" w:rsidRPr="00052B0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10.25259/SNI_927_2023</w:t>
        </w:r>
      </w:hyperlink>
      <w:r w:rsidR="001F7172" w:rsidRPr="001F7172">
        <w:rPr>
          <w:rStyle w:val="identifier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F5211" w:rsidRPr="009C78D6" w:rsidRDefault="00FF5211" w:rsidP="001B02EE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9C78D6">
        <w:rPr>
          <w:rFonts w:ascii="Times New Roman" w:hAnsi="Times New Roman" w:cs="Times New Roman"/>
          <w:sz w:val="24"/>
          <w:szCs w:val="24"/>
          <w:lang w:val="en-US"/>
        </w:rPr>
        <w:t>PEG-chitosan (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Neuro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-PEG) induced restoration of motor function after complete transection of the dorsal spinal cord in swine. A pilot study </w:t>
      </w:r>
      <w:r w:rsidR="00052B0A"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9C78D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52B0A" w:rsidRPr="009C78D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Lebenstein-Gumovski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 / M.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Lebenstein-Gumovski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Zharchenko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T.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Rasueva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R.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Bashahanov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D.A.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Kovalev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lastRenderedPageBreak/>
        <w:t>Zhirov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A. </w:t>
      </w:r>
      <w:proofErr w:type="spellStart"/>
      <w:r w:rsidRPr="009C78D6">
        <w:rPr>
          <w:rFonts w:ascii="Times New Roman" w:hAnsi="Times New Roman" w:cs="Times New Roman"/>
          <w:sz w:val="24"/>
          <w:szCs w:val="24"/>
          <w:lang w:val="en-US"/>
        </w:rPr>
        <w:t>Shatokhin</w:t>
      </w:r>
      <w:proofErr w:type="spellEnd"/>
      <w:r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, A. Grin // Surgical Neurology International. – 2023. – V. 14 (424). – P. </w:t>
      </w:r>
      <w:r w:rsidR="009C78D6"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1–12. </w:t>
      </w:r>
      <w:r w:rsidR="001F7172"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9C78D6" w:rsidRPr="009C78D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DOI:</w:t>
      </w:r>
      <w:r w:rsidR="002654E6" w:rsidRPr="002654E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hyperlink r:id="rId85" w:tgtFrame="_blank" w:history="1">
        <w:r w:rsidR="009C78D6" w:rsidRPr="009C78D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  <w:lang w:val="en-US"/>
          </w:rPr>
          <w:t>10.25259/SNI_928_2023</w:t>
        </w:r>
      </w:hyperlink>
      <w:r w:rsidR="009C78D6"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Перспективы применения метода проточной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цитометрии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в оценке качества препарата вакцины чумной живой / Н.В.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Абзаева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И.В. Кузнецова, С.Е. Гостищева, А.М. Жиров, Д.А. Ковалев, А.В.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Костроминов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А.А.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Фисун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Г.Ф. Иванова // Биопрепараты. Профилактика, диагностика, лечение. – 2023. – Т. 23, № 4. – С. 560-569. </w:t>
      </w:r>
      <w:r w:rsidR="002654E6" w:rsidRPr="009C78D6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2654E6" w:rsidRPr="009C78D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DOI:</w:t>
      </w:r>
      <w:r w:rsidR="002654E6" w:rsidRPr="002654E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2654E6" w:rsidRPr="002654E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10.30895/2221-996X-2023-23-4-560-569</w:t>
      </w:r>
      <w:r w:rsidR="002654E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Тохов Ю.М. Пест-контроль численности комаров </w:t>
      </w:r>
      <w:proofErr w:type="spellStart"/>
      <w:r w:rsidRPr="00854999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>Aedes</w:t>
      </w:r>
      <w:proofErr w:type="spellEnd"/>
      <w:r w:rsidRPr="00854999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 xml:space="preserve"> </w:t>
      </w:r>
      <w:proofErr w:type="spellStart"/>
      <w:r w:rsidRPr="00854999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>aegypti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и </w:t>
      </w:r>
      <w:proofErr w:type="spellStart"/>
      <w:r w:rsidRPr="00854999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>Aedes</w:t>
      </w:r>
      <w:proofErr w:type="spellEnd"/>
      <w:r w:rsidRPr="00854999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 xml:space="preserve"> </w:t>
      </w:r>
      <w:proofErr w:type="spellStart"/>
      <w:r w:rsidRPr="00854999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>albopictus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/ Ю.М. Тохов, Д.А. Прислегина // Пест-Менеджмент. – 2023. – № 4 (128). – С. 29-32. </w:t>
      </w:r>
      <w:r w:rsidR="007319D2" w:rsidRPr="007319D2">
        <w:rPr>
          <w:rFonts w:ascii="Times New Roman" w:hAnsi="Times New Roman" w:cs="Times New Roman"/>
          <w:sz w:val="24"/>
          <w:szCs w:val="24"/>
        </w:rPr>
        <w:t xml:space="preserve">– </w:t>
      </w:r>
      <w:r w:rsidR="007319D2" w:rsidRPr="009C78D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7319D2" w:rsidRPr="00731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7319D2" w:rsidRPr="007319D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10.25732/PM.2023.128.4.004</w:t>
      </w:r>
      <w:r w:rsidR="007319D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FF5211" w:rsidRPr="00854999" w:rsidRDefault="00FF5211" w:rsidP="001B02EE">
      <w:pPr>
        <w:pStyle w:val="a3"/>
        <w:numPr>
          <w:ilvl w:val="0"/>
          <w:numId w:val="2"/>
        </w:numPr>
        <w:spacing w:after="120"/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Разработка диагностических препаратов и методических приемов для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детекции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Yersinia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pestis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(капсульной и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бескапсульной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форм) / А.А.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Семирчева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И.С. Тюменцева, Е.Н. Афанасьев, Д.В. Русанова, Ю.Ю. Гаркуша, Е.В. Жданова, И.В. Жарникова // Вестник биотехнологии и физико-химической биологии имени Ю.А.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Овчинникова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– 2023. – Т. 19, № 4. – С. 66-70. </w:t>
      </w:r>
    </w:p>
    <w:p w:rsidR="00FF5211" w:rsidRPr="00DF225E" w:rsidRDefault="00FF5211" w:rsidP="001B02EE">
      <w:pPr>
        <w:pStyle w:val="a3"/>
        <w:numPr>
          <w:ilvl w:val="0"/>
          <w:numId w:val="2"/>
        </w:numPr>
        <w:spacing w:after="12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On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The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Steppe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Eagle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Nesting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Of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Dagestan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/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N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V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Tsapko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G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S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Dzhamirzoev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A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A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Kesyan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A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Kh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Khalidov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U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M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Ashibokov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V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M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proofErr w:type="spellStart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Dubyansky</w:t>
      </w:r>
      <w:proofErr w:type="spellEnd"/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//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Raptors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Conservation</w:t>
      </w:r>
      <w:r w:rsidRP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(Пернатые хищники и их охрана). – 2023. – № 2. – С. 228-232.</w:t>
      </w:r>
      <w:r w:rsidR="0085499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DF225E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– </w:t>
      </w:r>
      <w:r w:rsidR="00DF225E" w:rsidRPr="00DF225E">
        <w:rPr>
          <w:rFonts w:ascii="Times New Roman" w:hAnsi="Times New Roman" w:cs="Times New Roman"/>
          <w:sz w:val="24"/>
          <w:szCs w:val="24"/>
          <w:shd w:val="clear" w:color="auto" w:fill="FFFFFF"/>
        </w:rPr>
        <w:t>DOI:</w:t>
      </w:r>
      <w:r w:rsidR="00DF22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6" w:tgtFrame="_blank" w:history="1">
        <w:r w:rsidR="00DF225E" w:rsidRPr="00DF225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10.19074/1814-8654-2023-2-228-232</w:t>
        </w:r>
      </w:hyperlink>
      <w:r w:rsidR="00DF225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F5211" w:rsidRPr="00DF225E" w:rsidRDefault="00FF5211" w:rsidP="00FF5211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FF5211" w:rsidRPr="00DF2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D1FBC"/>
    <w:multiLevelType w:val="hybridMultilevel"/>
    <w:tmpl w:val="4BEAD7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60A09"/>
    <w:multiLevelType w:val="hybridMultilevel"/>
    <w:tmpl w:val="CBFE51D4"/>
    <w:lvl w:ilvl="0" w:tplc="AF60AC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E3219"/>
    <w:multiLevelType w:val="multilevel"/>
    <w:tmpl w:val="3D28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93"/>
    <w:rsid w:val="00052B0A"/>
    <w:rsid w:val="00092CDE"/>
    <w:rsid w:val="00193640"/>
    <w:rsid w:val="00196276"/>
    <w:rsid w:val="001B02EE"/>
    <w:rsid w:val="001F7172"/>
    <w:rsid w:val="002654E6"/>
    <w:rsid w:val="002E6AA4"/>
    <w:rsid w:val="003A6B93"/>
    <w:rsid w:val="00432214"/>
    <w:rsid w:val="004D057C"/>
    <w:rsid w:val="00675983"/>
    <w:rsid w:val="00682950"/>
    <w:rsid w:val="007319D2"/>
    <w:rsid w:val="00804E69"/>
    <w:rsid w:val="00854999"/>
    <w:rsid w:val="00881106"/>
    <w:rsid w:val="009C78D6"/>
    <w:rsid w:val="00A551E3"/>
    <w:rsid w:val="00AE05B9"/>
    <w:rsid w:val="00CD13C2"/>
    <w:rsid w:val="00DC7FFD"/>
    <w:rsid w:val="00DF225E"/>
    <w:rsid w:val="00EC5C97"/>
    <w:rsid w:val="00F14267"/>
    <w:rsid w:val="00FB6B05"/>
    <w:rsid w:val="00FF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27A50-0445-4AFB-A6B7-EADDE340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2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F5211"/>
    <w:pPr>
      <w:spacing w:line="254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FF5211"/>
    <w:rPr>
      <w:color w:val="0000FF"/>
      <w:u w:val="single"/>
    </w:rPr>
  </w:style>
  <w:style w:type="character" w:customStyle="1" w:styleId="fontstyle01">
    <w:name w:val="fontstyle01"/>
    <w:basedOn w:val="a0"/>
    <w:rsid w:val="00FF5211"/>
    <w:rPr>
      <w:rFonts w:ascii="Academy-Regular" w:hAnsi="Academy-Regular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a4">
    <w:name w:val="Абзац списка Знак"/>
    <w:link w:val="a3"/>
    <w:uiPriority w:val="34"/>
    <w:rsid w:val="00FF5211"/>
  </w:style>
  <w:style w:type="character" w:customStyle="1" w:styleId="identifier">
    <w:name w:val="identifier"/>
    <w:basedOn w:val="a0"/>
    <w:rsid w:val="00052B0A"/>
  </w:style>
  <w:style w:type="character" w:customStyle="1" w:styleId="id-label">
    <w:name w:val="id-label"/>
    <w:basedOn w:val="a0"/>
    <w:rsid w:val="00052B0A"/>
  </w:style>
  <w:style w:type="character" w:styleId="a6">
    <w:name w:val="Strong"/>
    <w:basedOn w:val="a0"/>
    <w:uiPriority w:val="22"/>
    <w:qFormat/>
    <w:rsid w:val="002E6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library.ru/item.asp?id=50408230" TargetMode="External"/><Relationship Id="rId18" Type="http://schemas.openxmlformats.org/officeDocument/2006/relationships/hyperlink" Target="https://elibrary.ru/contents.asp?id=50441771" TargetMode="External"/><Relationship Id="rId26" Type="http://schemas.openxmlformats.org/officeDocument/2006/relationships/hyperlink" Target="https://elibrary.ru/contents.asp?id=50734174" TargetMode="External"/><Relationship Id="rId39" Type="http://schemas.openxmlformats.org/officeDocument/2006/relationships/hyperlink" Target="https://www.elibrary.ru/contents.asp?id=53698314" TargetMode="External"/><Relationship Id="rId21" Type="http://schemas.openxmlformats.org/officeDocument/2006/relationships/hyperlink" Target="https://www.elibrary.ru/item.asp?id=50463626" TargetMode="External"/><Relationship Id="rId34" Type="http://schemas.openxmlformats.org/officeDocument/2006/relationships/hyperlink" Target="https://www.elibrary.ru/contents.asp?id=52452639&amp;selid=52452652" TargetMode="External"/><Relationship Id="rId42" Type="http://schemas.openxmlformats.org/officeDocument/2006/relationships/hyperlink" Target="https://www.elibrary.ru/contents.asp?id=52765827" TargetMode="External"/><Relationship Id="rId47" Type="http://schemas.openxmlformats.org/officeDocument/2006/relationships/hyperlink" Target="https://elibrary.ru/item.asp?id=54148973" TargetMode="External"/><Relationship Id="rId50" Type="http://schemas.openxmlformats.org/officeDocument/2006/relationships/hyperlink" Target="https://elibrary.ru/item.asp?id=54148969" TargetMode="External"/><Relationship Id="rId55" Type="http://schemas.openxmlformats.org/officeDocument/2006/relationships/hyperlink" Target="https://elibrary.ru/contents.asp?id=54148960&amp;selid=54148967" TargetMode="External"/><Relationship Id="rId63" Type="http://schemas.openxmlformats.org/officeDocument/2006/relationships/hyperlink" Target="https://elibrary.ru/contents.asp?id=54140070" TargetMode="External"/><Relationship Id="rId68" Type="http://schemas.openxmlformats.org/officeDocument/2006/relationships/hyperlink" Target="https://www.elibrary.ru/item.asp?id=54258799" TargetMode="External"/><Relationship Id="rId76" Type="http://schemas.openxmlformats.org/officeDocument/2006/relationships/hyperlink" Target="https://www.elibrary.ru/contents.asp?id=54643709&amp;selid=54643728" TargetMode="External"/><Relationship Id="rId84" Type="http://schemas.openxmlformats.org/officeDocument/2006/relationships/hyperlink" Target="https://doi.org/10.25259/sni_927_2023" TargetMode="External"/><Relationship Id="rId7" Type="http://schemas.openxmlformats.org/officeDocument/2006/relationships/hyperlink" Target="https://www.elibrary.ru/contents.asp?id=50043497" TargetMode="External"/><Relationship Id="rId71" Type="http://schemas.openxmlformats.org/officeDocument/2006/relationships/hyperlink" Target="https://www.elibrary.ru/item.asp?id=54666071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1631/2073-3046-2023-22-1-74-81" TargetMode="External"/><Relationship Id="rId29" Type="http://schemas.openxmlformats.org/officeDocument/2006/relationships/hyperlink" Target="https://www.elibrary.ru/item.asp?id=52259538" TargetMode="External"/><Relationship Id="rId11" Type="http://schemas.openxmlformats.org/officeDocument/2006/relationships/hyperlink" Target="https://www.elibrary.ru/contents.asp?id=50174090&amp;selid=50174096" TargetMode="External"/><Relationship Id="rId24" Type="http://schemas.openxmlformats.org/officeDocument/2006/relationships/hyperlink" Target="https://doi.org/10.14300/mnnc.2023.18007" TargetMode="External"/><Relationship Id="rId32" Type="http://schemas.openxmlformats.org/officeDocument/2006/relationships/hyperlink" Target="https://www.elibrary.ru/item.asp?id=52452652" TargetMode="External"/><Relationship Id="rId37" Type="http://schemas.openxmlformats.org/officeDocument/2006/relationships/hyperlink" Target="https://www.elibrary.ru/contents.asp?id=52452639&amp;selid=52452648" TargetMode="External"/><Relationship Id="rId40" Type="http://schemas.openxmlformats.org/officeDocument/2006/relationships/hyperlink" Target="https://www.elibrary.ru/contents.asp?id=53698314&amp;selid=53698317" TargetMode="External"/><Relationship Id="rId45" Type="http://schemas.openxmlformats.org/officeDocument/2006/relationships/hyperlink" Target="https://elibrary.ru/contents.asp?id=53760338" TargetMode="External"/><Relationship Id="rId53" Type="http://schemas.openxmlformats.org/officeDocument/2006/relationships/hyperlink" Target="https://elibrary.ru/item.asp?id=54148967" TargetMode="External"/><Relationship Id="rId58" Type="http://schemas.openxmlformats.org/officeDocument/2006/relationships/hyperlink" Target="https://elibrary.ru/contents.asp?id=54148960&amp;selid=54148961" TargetMode="External"/><Relationship Id="rId66" Type="http://schemas.openxmlformats.org/officeDocument/2006/relationships/hyperlink" Target="https://elibrary.ru/contents.asp?id=54122632" TargetMode="External"/><Relationship Id="rId74" Type="http://schemas.openxmlformats.org/officeDocument/2006/relationships/hyperlink" Target="https://www.elibrary.ru/item.asp?id=54643728" TargetMode="External"/><Relationship Id="rId79" Type="http://schemas.openxmlformats.org/officeDocument/2006/relationships/hyperlink" Target="https://www.elibrary.ru/contents.asp?id=54643709&amp;selid=54643721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www.elibrary.ru/item.asp?id=43953928" TargetMode="External"/><Relationship Id="rId61" Type="http://schemas.openxmlformats.org/officeDocument/2006/relationships/hyperlink" Target="https://elibrary.ru/contents.asp?id=54140070&amp;selid=54140075" TargetMode="External"/><Relationship Id="rId82" Type="http://schemas.openxmlformats.org/officeDocument/2006/relationships/hyperlink" Target="https://www.elibrary.ru/contents.asp?id=50408222&amp;selid=50408230" TargetMode="External"/><Relationship Id="rId19" Type="http://schemas.openxmlformats.org/officeDocument/2006/relationships/hyperlink" Target="https://elibrary.ru/contents.asp?id=50441771&amp;selid=504417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item.asp?id=50174096" TargetMode="External"/><Relationship Id="rId14" Type="http://schemas.openxmlformats.org/officeDocument/2006/relationships/hyperlink" Target="https://www.elibrary.ru/contents.asp?id=50408222" TargetMode="External"/><Relationship Id="rId22" Type="http://schemas.openxmlformats.org/officeDocument/2006/relationships/hyperlink" Target="https://www.elibrary.ru/contents.asp?id=50463619" TargetMode="External"/><Relationship Id="rId27" Type="http://schemas.openxmlformats.org/officeDocument/2006/relationships/hyperlink" Target="https://elibrary.ru/contents.asp?id=50734174&amp;selid=50734189" TargetMode="External"/><Relationship Id="rId30" Type="http://schemas.openxmlformats.org/officeDocument/2006/relationships/hyperlink" Target="https://www.elibrary.ru/contents.asp?id=52259495" TargetMode="External"/><Relationship Id="rId35" Type="http://schemas.openxmlformats.org/officeDocument/2006/relationships/hyperlink" Target="https://www.elibrary.ru/item.asp?id=52452648" TargetMode="External"/><Relationship Id="rId43" Type="http://schemas.openxmlformats.org/officeDocument/2006/relationships/hyperlink" Target="https://www.elibrary.ru/contents.asp?id=52765827&amp;selid=52765830" TargetMode="External"/><Relationship Id="rId48" Type="http://schemas.openxmlformats.org/officeDocument/2006/relationships/hyperlink" Target="https://elibrary.ru/contents.asp?id=54148960" TargetMode="External"/><Relationship Id="rId56" Type="http://schemas.openxmlformats.org/officeDocument/2006/relationships/hyperlink" Target="https://elibrary.ru/item.asp?id=54148961" TargetMode="External"/><Relationship Id="rId64" Type="http://schemas.openxmlformats.org/officeDocument/2006/relationships/hyperlink" Target="https://elibrary.ru/contents.asp?id=54140070&amp;selid=54140072" TargetMode="External"/><Relationship Id="rId69" Type="http://schemas.openxmlformats.org/officeDocument/2006/relationships/hyperlink" Target="https://www.elibrary.ru/contents.asp?id=54258790" TargetMode="External"/><Relationship Id="rId77" Type="http://schemas.openxmlformats.org/officeDocument/2006/relationships/hyperlink" Target="https://www.elibrary.ru/item.asp?id=54643721" TargetMode="External"/><Relationship Id="rId8" Type="http://schemas.openxmlformats.org/officeDocument/2006/relationships/hyperlink" Target="https://www.elibrary.ru/contents.asp?id=50043497&amp;selid=50043502" TargetMode="External"/><Relationship Id="rId51" Type="http://schemas.openxmlformats.org/officeDocument/2006/relationships/hyperlink" Target="https://elibrary.ru/contents.asp?id=54148960" TargetMode="External"/><Relationship Id="rId72" Type="http://schemas.openxmlformats.org/officeDocument/2006/relationships/hyperlink" Target="https://www.elibrary.ru/contents.asp?id=54666066" TargetMode="External"/><Relationship Id="rId80" Type="http://schemas.openxmlformats.org/officeDocument/2006/relationships/hyperlink" Target="https://doi" TargetMode="External"/><Relationship Id="rId85" Type="http://schemas.openxmlformats.org/officeDocument/2006/relationships/hyperlink" Target="https://doi.org/10.25259/SNI_928_202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51620/0869-2084-2023-68-1-36-40" TargetMode="External"/><Relationship Id="rId17" Type="http://schemas.openxmlformats.org/officeDocument/2006/relationships/hyperlink" Target="https://elibrary.ru/item.asp?id=50441775" TargetMode="External"/><Relationship Id="rId25" Type="http://schemas.openxmlformats.org/officeDocument/2006/relationships/hyperlink" Target="https://elibrary.ru/item.asp?id=50734189" TargetMode="External"/><Relationship Id="rId33" Type="http://schemas.openxmlformats.org/officeDocument/2006/relationships/hyperlink" Target="https://www.elibrary.ru/contents.asp?id=52452639" TargetMode="External"/><Relationship Id="rId38" Type="http://schemas.openxmlformats.org/officeDocument/2006/relationships/hyperlink" Target="https://www.elibrary.ru/item.asp?id=53698317" TargetMode="External"/><Relationship Id="rId46" Type="http://schemas.openxmlformats.org/officeDocument/2006/relationships/hyperlink" Target="https://elibrary.ru/contents.asp?id=53760338&amp;selid=53760345" TargetMode="External"/><Relationship Id="rId59" Type="http://schemas.openxmlformats.org/officeDocument/2006/relationships/hyperlink" Target="https://elibrary.ru/item.asp?id=54140075" TargetMode="External"/><Relationship Id="rId67" Type="http://schemas.openxmlformats.org/officeDocument/2006/relationships/hyperlink" Target="https://elibrary.ru/contents.asp?id=54122632&amp;selid=54122641" TargetMode="External"/><Relationship Id="rId20" Type="http://schemas.openxmlformats.org/officeDocument/2006/relationships/hyperlink" Target="https://doi.org/10.18411/trnio-01-2023-385" TargetMode="External"/><Relationship Id="rId41" Type="http://schemas.openxmlformats.org/officeDocument/2006/relationships/hyperlink" Target="https://www.elibrary.ru/item.asp?id=52765830" TargetMode="External"/><Relationship Id="rId54" Type="http://schemas.openxmlformats.org/officeDocument/2006/relationships/hyperlink" Target="https://elibrary.ru/contents.asp?id=54148960" TargetMode="External"/><Relationship Id="rId62" Type="http://schemas.openxmlformats.org/officeDocument/2006/relationships/hyperlink" Target="https://elibrary.ru/item.asp?id=54140072" TargetMode="External"/><Relationship Id="rId70" Type="http://schemas.openxmlformats.org/officeDocument/2006/relationships/hyperlink" Target="https://www.elibrary.ru/contents.asp?id=54258790&amp;selid=54258799" TargetMode="External"/><Relationship Id="rId75" Type="http://schemas.openxmlformats.org/officeDocument/2006/relationships/hyperlink" Target="https://www.elibrary.ru/contents.asp?id=54643709" TargetMode="External"/><Relationship Id="rId83" Type="http://schemas.openxmlformats.org/officeDocument/2006/relationships/hyperlink" Target="https://doi.org/10.33092/0025-8326mp2023.3.43-46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50043502" TargetMode="External"/><Relationship Id="rId15" Type="http://schemas.openxmlformats.org/officeDocument/2006/relationships/hyperlink" Target="https://www.elibrary.ru/contents.asp?id=50408222&amp;selid=50408230" TargetMode="External"/><Relationship Id="rId23" Type="http://schemas.openxmlformats.org/officeDocument/2006/relationships/hyperlink" Target="https://www.elibrary.ru/contents.asp?id=50463619&amp;selid=50463626" TargetMode="External"/><Relationship Id="rId28" Type="http://schemas.openxmlformats.org/officeDocument/2006/relationships/hyperlink" Target="https://doi.org/10.33029/2305-3496-2023-12-1-105-109" TargetMode="External"/><Relationship Id="rId36" Type="http://schemas.openxmlformats.org/officeDocument/2006/relationships/hyperlink" Target="https://www.elibrary.ru/contents.asp?id=52452639" TargetMode="External"/><Relationship Id="rId49" Type="http://schemas.openxmlformats.org/officeDocument/2006/relationships/hyperlink" Target="https://elibrary.ru/contents.asp?id=54148960&amp;selid=54148973" TargetMode="External"/><Relationship Id="rId57" Type="http://schemas.openxmlformats.org/officeDocument/2006/relationships/hyperlink" Target="https://elibrary.ru/contents.asp?id=54148960" TargetMode="External"/><Relationship Id="rId10" Type="http://schemas.openxmlformats.org/officeDocument/2006/relationships/hyperlink" Target="https://www.elibrary.ru/contents.asp?id=50174090" TargetMode="External"/><Relationship Id="rId31" Type="http://schemas.openxmlformats.org/officeDocument/2006/relationships/hyperlink" Target="https://www.elibrary.ru/contents.asp?id=52259495&amp;selid=52259538" TargetMode="External"/><Relationship Id="rId44" Type="http://schemas.openxmlformats.org/officeDocument/2006/relationships/hyperlink" Target="https://elibrary.ru/item.asp?id=53760345" TargetMode="External"/><Relationship Id="rId52" Type="http://schemas.openxmlformats.org/officeDocument/2006/relationships/hyperlink" Target="https://elibrary.ru/contents.asp?id=54148960&amp;selid=54148969" TargetMode="External"/><Relationship Id="rId60" Type="http://schemas.openxmlformats.org/officeDocument/2006/relationships/hyperlink" Target="https://elibrary.ru/contents.asp?id=54140070" TargetMode="External"/><Relationship Id="rId65" Type="http://schemas.openxmlformats.org/officeDocument/2006/relationships/hyperlink" Target="https://elibrary.ru/item.asp?id=54122641" TargetMode="External"/><Relationship Id="rId73" Type="http://schemas.openxmlformats.org/officeDocument/2006/relationships/hyperlink" Target="https://www.elibrary.ru/contents.asp?id=54666066&amp;selid=54666071" TargetMode="External"/><Relationship Id="rId78" Type="http://schemas.openxmlformats.org/officeDocument/2006/relationships/hyperlink" Target="https://www.elibrary.ru/contents.asp?id=54643709" TargetMode="External"/><Relationship Id="rId81" Type="http://schemas.openxmlformats.org/officeDocument/2006/relationships/hyperlink" Target="https://www.elibrary.ru/contents.asp?id=50408222" TargetMode="External"/><Relationship Id="rId86" Type="http://schemas.openxmlformats.org/officeDocument/2006/relationships/hyperlink" Target="https://doi.org/10.19074/1814-8654-2023-2-228-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3007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Даренко</dc:creator>
  <cp:keywords/>
  <dc:description/>
  <cp:lastModifiedBy>Игорь Даренко</cp:lastModifiedBy>
  <cp:revision>25</cp:revision>
  <dcterms:created xsi:type="dcterms:W3CDTF">2026-02-24T08:45:00Z</dcterms:created>
  <dcterms:modified xsi:type="dcterms:W3CDTF">2026-02-25T12:04:00Z</dcterms:modified>
</cp:coreProperties>
</file>